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75" w:rsidRDefault="00E5754B">
      <w:pPr>
        <w:spacing w:after="100" w:line="259" w:lineRule="auto"/>
        <w:ind w:left="4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223575" w:rsidRDefault="00E5754B">
      <w:pPr>
        <w:spacing w:after="203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223575" w:rsidRDefault="00E5754B">
      <w:pPr>
        <w:spacing w:after="179" w:line="259" w:lineRule="auto"/>
        <w:ind w:left="0" w:right="63" w:firstLine="0"/>
        <w:jc w:val="center"/>
      </w:pPr>
      <w:r>
        <w:rPr>
          <w:b/>
          <w:sz w:val="28"/>
          <w:u w:val="single" w:color="000000"/>
        </w:rPr>
        <w:t>Obec Ďurkov, Ďurkov 274, 044 19 Ruskov</w:t>
      </w:r>
      <w:r>
        <w:rPr>
          <w:b/>
          <w:sz w:val="28"/>
        </w:rPr>
        <w:t xml:space="preserve"> </w:t>
      </w:r>
    </w:p>
    <w:p w:rsidR="00223575" w:rsidRDefault="00E5754B">
      <w:pPr>
        <w:spacing w:after="211" w:line="259" w:lineRule="auto"/>
        <w:ind w:left="0" w:firstLine="0"/>
        <w:jc w:val="left"/>
      </w:pPr>
      <w:r>
        <w:rPr>
          <w:b/>
        </w:rPr>
        <w:t xml:space="preserve"> </w:t>
      </w:r>
    </w:p>
    <w:p w:rsidR="00223575" w:rsidRDefault="00E5754B">
      <w:pPr>
        <w:pStyle w:val="Nadpis1"/>
      </w:pPr>
      <w:r>
        <w:t xml:space="preserve">Výzva na predloženie ponuky </w:t>
      </w:r>
    </w:p>
    <w:p w:rsidR="00223575" w:rsidRDefault="00E5754B">
      <w:pPr>
        <w:spacing w:after="4" w:line="266" w:lineRule="auto"/>
        <w:ind w:left="718" w:right="46"/>
        <w:jc w:val="left"/>
      </w:pPr>
      <w:r>
        <w:rPr>
          <w:b/>
        </w:rPr>
        <w:t>Zadávanie zákazky na stavebné práce  postupom podľa  § 9 ods.</w:t>
      </w:r>
      <w:r>
        <w:t xml:space="preserve"> </w:t>
      </w:r>
      <w:r>
        <w:rPr>
          <w:b/>
        </w:rPr>
        <w:t>9</w:t>
      </w:r>
      <w:r>
        <w:t xml:space="preserve">  </w:t>
      </w:r>
      <w:r>
        <w:rPr>
          <w:b/>
        </w:rPr>
        <w:t>vo väzbe na</w:t>
      </w:r>
      <w:r>
        <w:t xml:space="preserve"> </w:t>
      </w:r>
      <w:proofErr w:type="spellStart"/>
      <w:r>
        <w:rPr>
          <w:b/>
        </w:rPr>
        <w:t>ust</w:t>
      </w:r>
      <w:proofErr w:type="spellEnd"/>
      <w:r>
        <w:rPr>
          <w:b/>
        </w:rPr>
        <w:t xml:space="preserve">. § 155m ods. 13 zákona NR SR č. 25/2006 Z. z. o verejnom obstarávaní a o doplnení niektorých zákonov v znení neskorších zmien a doplnkov </w:t>
      </w:r>
      <w:r>
        <w:t xml:space="preserve"> </w:t>
      </w:r>
    </w:p>
    <w:p w:rsidR="00223575" w:rsidRDefault="00E5754B">
      <w:pPr>
        <w:spacing w:after="31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numPr>
          <w:ilvl w:val="0"/>
          <w:numId w:val="1"/>
        </w:numPr>
        <w:spacing w:after="4" w:line="266" w:lineRule="auto"/>
        <w:ind w:right="46" w:hanging="425"/>
        <w:jc w:val="left"/>
      </w:pPr>
      <w:r>
        <w:rPr>
          <w:b/>
        </w:rPr>
        <w:t>Identifikácia verejného obstarávateľa:</w:t>
      </w:r>
      <w:r>
        <w:t xml:space="preserve"> Názov:    </w:t>
      </w:r>
      <w:r>
        <w:tab/>
      </w:r>
      <w:r>
        <w:rPr>
          <w:b/>
        </w:rPr>
        <w:t>Obec Ďurkov</w:t>
      </w:r>
      <w:r>
        <w:t xml:space="preserve"> </w:t>
      </w:r>
    </w:p>
    <w:p w:rsidR="00223575" w:rsidRDefault="00E5754B">
      <w:pPr>
        <w:tabs>
          <w:tab w:val="center" w:pos="1008"/>
          <w:tab w:val="center" w:pos="334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Sídlo:   </w:t>
      </w:r>
      <w:r>
        <w:tab/>
        <w:t xml:space="preserve">Ďurkov 274, 044 19 Ruskov </w:t>
      </w:r>
    </w:p>
    <w:p w:rsidR="00223575" w:rsidRDefault="00E5754B">
      <w:pPr>
        <w:tabs>
          <w:tab w:val="center" w:pos="959"/>
          <w:tab w:val="center" w:pos="246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IČO: </w:t>
      </w:r>
      <w:r>
        <w:tab/>
        <w:t xml:space="preserve">00324132 </w:t>
      </w:r>
    </w:p>
    <w:p w:rsidR="00223575" w:rsidRDefault="00E5754B">
      <w:pPr>
        <w:tabs>
          <w:tab w:val="center" w:pos="947"/>
          <w:tab w:val="center" w:pos="1560"/>
          <w:tab w:val="center" w:pos="2585"/>
        </w:tabs>
        <w:spacing w:after="2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DIČ: </w:t>
      </w:r>
      <w:r>
        <w:tab/>
        <w:t xml:space="preserve"> </w:t>
      </w:r>
      <w:r>
        <w:tab/>
        <w:t xml:space="preserve">2021658507 </w:t>
      </w:r>
    </w:p>
    <w:p w:rsidR="00223575" w:rsidRDefault="00E5754B">
      <w:pPr>
        <w:tabs>
          <w:tab w:val="center" w:pos="1117"/>
          <w:tab w:val="center" w:pos="261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Telefón:  </w:t>
      </w:r>
      <w:r>
        <w:tab/>
        <w:t xml:space="preserve">055/6965554 </w:t>
      </w:r>
    </w:p>
    <w:p w:rsidR="00223575" w:rsidRDefault="00E5754B">
      <w:pPr>
        <w:ind w:right="4728"/>
      </w:pPr>
      <w:r>
        <w:t xml:space="preserve">Kontaktná osoba: Ondrej </w:t>
      </w:r>
      <w:proofErr w:type="spellStart"/>
      <w:r>
        <w:t>Valik</w:t>
      </w:r>
      <w:proofErr w:type="spellEnd"/>
      <w:r>
        <w:t xml:space="preserve">, starosta obce e-mail: </w:t>
      </w:r>
      <w:r>
        <w:tab/>
        <w:t xml:space="preserve">obecdurkov@stonline.sk </w:t>
      </w:r>
    </w:p>
    <w:p w:rsidR="00223575" w:rsidRDefault="00E5754B" w:rsidP="009C5DAF">
      <w:pPr>
        <w:spacing w:after="0" w:line="259" w:lineRule="auto"/>
        <w:ind w:left="0" w:firstLine="0"/>
        <w:jc w:val="left"/>
      </w:pPr>
      <w:r>
        <w:t xml:space="preserve">   </w:t>
      </w:r>
    </w:p>
    <w:p w:rsidR="00223575" w:rsidRDefault="00E5754B">
      <w:pPr>
        <w:numPr>
          <w:ilvl w:val="0"/>
          <w:numId w:val="1"/>
        </w:numPr>
        <w:spacing w:after="211" w:line="266" w:lineRule="auto"/>
        <w:ind w:right="46" w:hanging="425"/>
        <w:jc w:val="left"/>
      </w:pPr>
      <w:r>
        <w:rPr>
          <w:b/>
        </w:rPr>
        <w:t>Opis predmetu zákazky:</w:t>
      </w:r>
      <w:r>
        <w:t xml:space="preserve"> </w:t>
      </w:r>
    </w:p>
    <w:p w:rsidR="00223575" w:rsidRDefault="00E5754B">
      <w:pPr>
        <w:spacing w:after="212"/>
        <w:ind w:left="639" w:right="51"/>
      </w:pPr>
      <w:r>
        <w:t xml:space="preserve">Zákazka na uskutočnenie stavebných prác s názvom: </w:t>
      </w:r>
      <w:r>
        <w:rPr>
          <w:b/>
        </w:rPr>
        <w:t xml:space="preserve">„ </w:t>
      </w:r>
      <w:r w:rsidR="009C5DAF">
        <w:rPr>
          <w:b/>
        </w:rPr>
        <w:t xml:space="preserve">Multifunkčné ihrisko </w:t>
      </w:r>
      <w:r>
        <w:rPr>
          <w:b/>
        </w:rPr>
        <w:t>Ďurkov“</w:t>
      </w:r>
      <w:r>
        <w:t xml:space="preserve"> </w:t>
      </w:r>
    </w:p>
    <w:p w:rsidR="00223575" w:rsidRDefault="00E5754B">
      <w:pPr>
        <w:ind w:left="639" w:right="51"/>
      </w:pPr>
      <w:r>
        <w:t xml:space="preserve">Predmetom zákazky je realizácia </w:t>
      </w:r>
      <w:r w:rsidR="009C5DAF">
        <w:t>rekonštrukcia tenisových kurtov</w:t>
      </w:r>
      <w:r>
        <w:t xml:space="preserve"> obci Ďurkov</w:t>
      </w:r>
      <w:r w:rsidR="009C5DAF">
        <w:t xml:space="preserve"> na viacúčelové „Multifunkčné ihrisko“</w:t>
      </w:r>
      <w:r>
        <w:t xml:space="preserve">. Obsahom projektovej dokumentácie sú terénne a stavebné úpravy na parcele, ktorá je vo vlastníctve obce. Stavba „ </w:t>
      </w:r>
      <w:r w:rsidR="009C5DAF">
        <w:t>Multifunkčné ihrisko</w:t>
      </w:r>
      <w:r>
        <w:t xml:space="preserve"> Ďurkov“ je </w:t>
      </w:r>
      <w:r w:rsidR="009C5DAF">
        <w:t xml:space="preserve">rozdelená : </w:t>
      </w:r>
    </w:p>
    <w:p w:rsidR="00223575" w:rsidRDefault="009C5DAF">
      <w:pPr>
        <w:numPr>
          <w:ilvl w:val="1"/>
          <w:numId w:val="2"/>
        </w:numPr>
        <w:ind w:right="51" w:hanging="360"/>
      </w:pPr>
      <w:r>
        <w:t>Spodná stavba</w:t>
      </w:r>
      <w:r w:rsidR="00E5754B">
        <w:t xml:space="preserve"> </w:t>
      </w:r>
    </w:p>
    <w:p w:rsidR="00694EEC" w:rsidRDefault="00694EEC">
      <w:pPr>
        <w:numPr>
          <w:ilvl w:val="1"/>
          <w:numId w:val="2"/>
        </w:numPr>
        <w:ind w:right="51" w:hanging="360"/>
      </w:pPr>
      <w:r>
        <w:t>Drenáž</w:t>
      </w:r>
    </w:p>
    <w:p w:rsidR="00223575" w:rsidRDefault="009C5DAF">
      <w:pPr>
        <w:numPr>
          <w:ilvl w:val="1"/>
          <w:numId w:val="2"/>
        </w:numPr>
        <w:ind w:right="51" w:hanging="360"/>
      </w:pPr>
      <w:r>
        <w:t>Obrubníky</w:t>
      </w:r>
      <w:r w:rsidR="00E5754B">
        <w:t xml:space="preserve"> </w:t>
      </w:r>
    </w:p>
    <w:p w:rsidR="00223575" w:rsidRDefault="009C5DAF">
      <w:pPr>
        <w:numPr>
          <w:ilvl w:val="1"/>
          <w:numId w:val="2"/>
        </w:numPr>
        <w:ind w:right="51" w:hanging="360"/>
      </w:pPr>
      <w:r>
        <w:t>Ostatné</w:t>
      </w:r>
      <w:r w:rsidR="00E5754B">
        <w:t xml:space="preserve"> </w:t>
      </w:r>
    </w:p>
    <w:p w:rsidR="00223575" w:rsidRDefault="009C5DAF">
      <w:pPr>
        <w:numPr>
          <w:ilvl w:val="1"/>
          <w:numId w:val="2"/>
        </w:numPr>
        <w:ind w:right="51" w:hanging="360"/>
      </w:pPr>
      <w:r>
        <w:t>Športové náradie</w:t>
      </w:r>
      <w:r w:rsidR="00E5754B">
        <w:t xml:space="preserve"> </w:t>
      </w:r>
    </w:p>
    <w:p w:rsidR="009C5DAF" w:rsidRDefault="009C5DAF" w:rsidP="00694EEC">
      <w:pPr>
        <w:ind w:left="709" w:right="51" w:firstLine="0"/>
      </w:pPr>
    </w:p>
    <w:p w:rsidR="00223575" w:rsidRDefault="00E5754B">
      <w:pPr>
        <w:ind w:left="639" w:right="51"/>
      </w:pPr>
      <w:r>
        <w:t xml:space="preserve">Podrobný popis stavebných prác a dodávok, ktoré sú predmetom zákazky, je podrobne definovaný  v projektovej dokumentácii, technickej správe a v neocenenom výkaze výmer, ktoré sú prílohou tejto výzvy . </w:t>
      </w:r>
    </w:p>
    <w:p w:rsidR="00223575" w:rsidRDefault="00E5754B" w:rsidP="009C5DAF">
      <w:pPr>
        <w:spacing w:after="0" w:line="259" w:lineRule="auto"/>
        <w:ind w:left="644" w:firstLine="0"/>
        <w:jc w:val="left"/>
      </w:pPr>
      <w:r>
        <w:t xml:space="preserve">             </w:t>
      </w:r>
    </w:p>
    <w:p w:rsidR="00223575" w:rsidRDefault="00E5754B">
      <w:pPr>
        <w:numPr>
          <w:ilvl w:val="0"/>
          <w:numId w:val="1"/>
        </w:numPr>
        <w:spacing w:after="47" w:line="266" w:lineRule="auto"/>
        <w:ind w:right="46" w:hanging="425"/>
        <w:jc w:val="left"/>
      </w:pPr>
      <w:r>
        <w:rPr>
          <w:b/>
        </w:rPr>
        <w:t>Predpokladaná hodnota zákazky:</w:t>
      </w:r>
      <w:r>
        <w:t xml:space="preserve"> </w:t>
      </w:r>
    </w:p>
    <w:p w:rsidR="00223575" w:rsidRDefault="00E5754B">
      <w:pPr>
        <w:spacing w:after="203"/>
        <w:ind w:left="639" w:right="51"/>
      </w:pPr>
      <w:r>
        <w:t xml:space="preserve">Predpokladaná hodnota zákazky bola určená na základe projektantom spracovaného výkazu výmer stavebných prác zo dňa </w:t>
      </w:r>
      <w:r w:rsidR="009C5DAF">
        <w:t xml:space="preserve"> 06.05.2015</w:t>
      </w:r>
      <w:r>
        <w:t xml:space="preserve"> </w:t>
      </w:r>
    </w:p>
    <w:p w:rsidR="00223575" w:rsidRDefault="00E5754B">
      <w:pPr>
        <w:spacing w:after="4" w:line="266" w:lineRule="auto"/>
        <w:ind w:left="654" w:right="46"/>
        <w:jc w:val="left"/>
      </w:pPr>
      <w:r>
        <w:rPr>
          <w:b/>
        </w:rPr>
        <w:t>2</w:t>
      </w:r>
      <w:r w:rsidR="009C5DAF">
        <w:rPr>
          <w:b/>
        </w:rPr>
        <w:t>6</w:t>
      </w:r>
      <w:r w:rsidR="00DC57B9">
        <w:rPr>
          <w:b/>
        </w:rPr>
        <w:t> 556,12</w:t>
      </w:r>
      <w:r>
        <w:rPr>
          <w:b/>
        </w:rPr>
        <w:t xml:space="preserve"> EUR</w:t>
      </w:r>
      <w:r w:rsidR="009C5DAF">
        <w:rPr>
          <w:b/>
        </w:rPr>
        <w:t xml:space="preserve"> s</w:t>
      </w:r>
      <w:r>
        <w:rPr>
          <w:b/>
        </w:rPr>
        <w:t xml:space="preserve"> DPH </w:t>
      </w:r>
    </w:p>
    <w:p w:rsidR="00223575" w:rsidRDefault="00E5754B">
      <w:pPr>
        <w:spacing w:after="16" w:line="259" w:lineRule="auto"/>
        <w:ind w:left="644" w:firstLine="0"/>
        <w:jc w:val="left"/>
      </w:pPr>
      <w:r>
        <w:rPr>
          <w:b/>
        </w:rPr>
        <w:t xml:space="preserve"> </w:t>
      </w:r>
    </w:p>
    <w:p w:rsidR="00223575" w:rsidRDefault="00E5754B">
      <w:pPr>
        <w:numPr>
          <w:ilvl w:val="0"/>
          <w:numId w:val="1"/>
        </w:numPr>
        <w:ind w:right="46" w:hanging="425"/>
        <w:jc w:val="left"/>
      </w:pPr>
      <w:r>
        <w:rPr>
          <w:b/>
        </w:rPr>
        <w:t>Miesto plnenia predmetu zákazky:</w:t>
      </w:r>
      <w:r>
        <w:t xml:space="preserve"> Obec Ďurkov, č. parcely </w:t>
      </w:r>
      <w:r w:rsidR="00DC57B9">
        <w:t>608/1</w:t>
      </w:r>
      <w:r>
        <w:t xml:space="preserve">, </w:t>
      </w:r>
      <w:proofErr w:type="spellStart"/>
      <w:r>
        <w:t>kat.úz</w:t>
      </w:r>
      <w:proofErr w:type="spellEnd"/>
      <w:r>
        <w:t xml:space="preserve">. Ďurkov </w:t>
      </w:r>
    </w:p>
    <w:p w:rsidR="00223575" w:rsidRDefault="00E5754B">
      <w:pPr>
        <w:spacing w:after="16" w:line="259" w:lineRule="auto"/>
        <w:ind w:left="644" w:firstLine="0"/>
        <w:jc w:val="left"/>
      </w:pPr>
      <w:r>
        <w:t xml:space="preserve"> </w:t>
      </w:r>
    </w:p>
    <w:p w:rsidR="00223575" w:rsidRDefault="00E5754B">
      <w:pPr>
        <w:numPr>
          <w:ilvl w:val="0"/>
          <w:numId w:val="1"/>
        </w:numPr>
        <w:spacing w:after="4" w:line="266" w:lineRule="auto"/>
        <w:ind w:right="46" w:hanging="425"/>
        <w:jc w:val="left"/>
      </w:pPr>
      <w:r>
        <w:rPr>
          <w:b/>
        </w:rPr>
        <w:t xml:space="preserve">Dodacie a obchodné podmienky: </w:t>
      </w:r>
      <w:r>
        <w:t xml:space="preserve"> </w:t>
      </w:r>
    </w:p>
    <w:p w:rsidR="00223575" w:rsidRDefault="00E5754B">
      <w:pPr>
        <w:numPr>
          <w:ilvl w:val="1"/>
          <w:numId w:val="1"/>
        </w:numPr>
        <w:ind w:right="51" w:hanging="360"/>
      </w:pPr>
      <w:r>
        <w:t>S úspešným uchádzačom bude uzatvorená</w:t>
      </w:r>
      <w:r>
        <w:rPr>
          <w:color w:val="00000A"/>
        </w:rPr>
        <w:t xml:space="preserve"> </w:t>
      </w:r>
      <w:r>
        <w:t xml:space="preserve">Zmluva  o dielo  podľa  </w:t>
      </w:r>
      <w:proofErr w:type="spellStart"/>
      <w:r>
        <w:t>ust</w:t>
      </w:r>
      <w:proofErr w:type="spellEnd"/>
      <w:r>
        <w:t xml:space="preserve">.  §  536  </w:t>
      </w:r>
      <w:r>
        <w:rPr>
          <w:color w:val="00000A"/>
        </w:rPr>
        <w:t xml:space="preserve">a </w:t>
      </w:r>
      <w:proofErr w:type="spellStart"/>
      <w:r>
        <w:rPr>
          <w:color w:val="00000A"/>
        </w:rPr>
        <w:t>nasl</w:t>
      </w:r>
      <w:proofErr w:type="spellEnd"/>
      <w:r>
        <w:rPr>
          <w:color w:val="00000A"/>
        </w:rPr>
        <w:t>.  O</w:t>
      </w:r>
      <w:r>
        <w:t>bchodného zákonníka v znení neskorších predpisov (ďalej len Zmluva). Návrh zmluvy je súčasťou tejto výzvy.</w:t>
      </w:r>
      <w:r>
        <w:rPr>
          <w:color w:val="00000A"/>
        </w:rPr>
        <w:t xml:space="preserve"> b)</w:t>
      </w:r>
      <w:r>
        <w:rPr>
          <w:rFonts w:ascii="Arial" w:eastAsia="Arial" w:hAnsi="Arial" w:cs="Arial"/>
          <w:color w:val="00000A"/>
        </w:rPr>
        <w:t xml:space="preserve"> </w:t>
      </w:r>
      <w:r>
        <w:rPr>
          <w:color w:val="00000A"/>
        </w:rPr>
        <w:t xml:space="preserve">Termín plnenia predmetu zákazky:  </w:t>
      </w:r>
      <w:r>
        <w:rPr>
          <w:b/>
        </w:rPr>
        <w:t>do 3</w:t>
      </w:r>
      <w:r w:rsidR="00DC57B9">
        <w:rPr>
          <w:b/>
        </w:rPr>
        <w:t>0</w:t>
      </w:r>
      <w:r>
        <w:rPr>
          <w:b/>
        </w:rPr>
        <w:t>.1</w:t>
      </w:r>
      <w:r w:rsidR="00DC57B9">
        <w:rPr>
          <w:b/>
        </w:rPr>
        <w:t>1</w:t>
      </w:r>
      <w:r>
        <w:rPr>
          <w:b/>
        </w:rPr>
        <w:t>.201</w:t>
      </w:r>
      <w:r w:rsidR="00DC57B9">
        <w:rPr>
          <w:b/>
        </w:rPr>
        <w:t>5</w:t>
      </w:r>
      <w:r>
        <w:t xml:space="preserve">. </w:t>
      </w:r>
    </w:p>
    <w:p w:rsidR="00223575" w:rsidRDefault="00E5754B">
      <w:pPr>
        <w:ind w:left="853" w:right="51" w:hanging="286"/>
      </w:pPr>
      <w:r>
        <w:lastRenderedPageBreak/>
        <w:t>c)</w:t>
      </w:r>
      <w:r>
        <w:rPr>
          <w:rFonts w:ascii="Arial" w:eastAsia="Arial" w:hAnsi="Arial" w:cs="Arial"/>
        </w:rPr>
        <w:t xml:space="preserve"> </w:t>
      </w:r>
      <w:r>
        <w:t xml:space="preserve">Platba sa  bude realizovať bezhotovostným stykom na základe  faktúry vystavenej po odovzdaní a prevzatí predmetu zákazky. Lehota splatnosti  faktúry je </w:t>
      </w:r>
      <w:r>
        <w:rPr>
          <w:b/>
        </w:rPr>
        <w:t>30 dní</w:t>
      </w:r>
      <w:r>
        <w:t xml:space="preserve"> odo  dňa jej doručenia verejnému obstarávateľovi.  Zálohová  platba  nebude poskytnutá. </w:t>
      </w:r>
    </w:p>
    <w:p w:rsidR="00223575" w:rsidRDefault="00E5754B">
      <w:pPr>
        <w:spacing w:after="0" w:line="259" w:lineRule="auto"/>
        <w:ind w:left="852" w:firstLine="0"/>
        <w:jc w:val="left"/>
      </w:pPr>
      <w:r>
        <w:t xml:space="preserve"> </w:t>
      </w:r>
    </w:p>
    <w:p w:rsidR="00223575" w:rsidRDefault="00E5754B">
      <w:pPr>
        <w:spacing w:after="22" w:line="259" w:lineRule="auto"/>
        <w:ind w:left="852" w:firstLine="0"/>
        <w:jc w:val="left"/>
      </w:pPr>
      <w:r>
        <w:t xml:space="preserve"> </w:t>
      </w:r>
    </w:p>
    <w:p w:rsidR="00223575" w:rsidRDefault="00E5754B">
      <w:pPr>
        <w:numPr>
          <w:ilvl w:val="0"/>
          <w:numId w:val="1"/>
        </w:numPr>
        <w:spacing w:after="4" w:line="266" w:lineRule="auto"/>
        <w:ind w:right="46" w:hanging="425"/>
        <w:jc w:val="left"/>
      </w:pPr>
      <w:r>
        <w:rPr>
          <w:b/>
        </w:rPr>
        <w:t xml:space="preserve">Zdroj finančných prostriedkov: </w:t>
      </w:r>
    </w:p>
    <w:p w:rsidR="00223575" w:rsidRDefault="00E5754B">
      <w:pPr>
        <w:ind w:left="639" w:right="51"/>
      </w:pPr>
      <w:r>
        <w:t xml:space="preserve">Predmet zákazky bude financovaný z nenávratného finančného príspevku Ministerstva </w:t>
      </w:r>
      <w:r w:rsidR="00DC57B9">
        <w:t>vnútra</w:t>
      </w:r>
      <w:r>
        <w:t xml:space="preserve"> SR</w:t>
      </w:r>
      <w:r w:rsidR="00DC57B9">
        <w:t xml:space="preserve"> a</w:t>
      </w:r>
      <w:r>
        <w:t xml:space="preserve"> z vlastných zdrojov verejného obstarávateľa. </w:t>
      </w:r>
    </w:p>
    <w:p w:rsidR="00223575" w:rsidRDefault="00E5754B">
      <w:pPr>
        <w:spacing w:after="0" w:line="259" w:lineRule="auto"/>
        <w:ind w:left="708" w:firstLine="0"/>
        <w:jc w:val="lef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23575" w:rsidRDefault="00E5754B">
      <w:pPr>
        <w:numPr>
          <w:ilvl w:val="0"/>
          <w:numId w:val="1"/>
        </w:numPr>
        <w:spacing w:after="4" w:line="266" w:lineRule="auto"/>
        <w:ind w:right="46" w:hanging="425"/>
        <w:jc w:val="left"/>
      </w:pPr>
      <w:r>
        <w:rPr>
          <w:b/>
        </w:rPr>
        <w:t xml:space="preserve">Rozsah ponuky: </w:t>
      </w:r>
    </w:p>
    <w:p w:rsidR="00223575" w:rsidRDefault="00E5754B">
      <w:pPr>
        <w:ind w:left="639" w:right="51"/>
      </w:pPr>
      <w:r>
        <w:rPr>
          <w:b/>
        </w:rPr>
        <w:t xml:space="preserve"> </w:t>
      </w:r>
      <w:r>
        <w:t xml:space="preserve">Ponuka musí byť predložená na celý predmet zákazky. </w:t>
      </w:r>
    </w:p>
    <w:p w:rsidR="00223575" w:rsidRDefault="00E5754B">
      <w:pPr>
        <w:spacing w:after="261" w:line="259" w:lineRule="auto"/>
        <w:ind w:left="0" w:firstLine="0"/>
        <w:jc w:val="left"/>
      </w:pPr>
      <w:r>
        <w:t xml:space="preserve">      </w:t>
      </w:r>
    </w:p>
    <w:p w:rsidR="00223575" w:rsidRDefault="00E5754B">
      <w:pPr>
        <w:numPr>
          <w:ilvl w:val="0"/>
          <w:numId w:val="1"/>
        </w:numPr>
        <w:spacing w:after="251" w:line="266" w:lineRule="auto"/>
        <w:ind w:right="46" w:hanging="425"/>
        <w:jc w:val="left"/>
      </w:pPr>
      <w:r>
        <w:rPr>
          <w:b/>
        </w:rPr>
        <w:t>Ekvivalentné riešenie:</w:t>
      </w:r>
      <w:r>
        <w:rPr>
          <w:rFonts w:ascii="Calibri" w:eastAsia="Calibri" w:hAnsi="Calibri" w:cs="Calibri"/>
          <w:sz w:val="20"/>
        </w:rPr>
        <w:t xml:space="preserve">  </w:t>
      </w:r>
    </w:p>
    <w:p w:rsidR="00223575" w:rsidRDefault="00E5754B">
      <w:pPr>
        <w:ind w:left="639" w:right="51"/>
      </w:pPr>
      <w:r>
        <w:t xml:space="preserve">V súlade s § 34 ods.2 ) a ods. 7) zákona  25/2006 </w:t>
      </w:r>
      <w:proofErr w:type="spellStart"/>
      <w:r>
        <w:t>Z.z</w:t>
      </w:r>
      <w:proofErr w:type="spellEnd"/>
      <w:r>
        <w:t xml:space="preserve">. o verejnom obstarávaní, ak by vo Výkaze výmer, projektovej dokumentácii alebo technickej správe bolo odvolanie na konkrétneho výrobcu, značku navrhnuté materiály, zariadenia, výrobky a pod. je ich možné zameniť za </w:t>
      </w:r>
      <w:r>
        <w:rPr>
          <w:b/>
        </w:rPr>
        <w:t>ekvivalentné</w:t>
      </w:r>
      <w:r>
        <w:t xml:space="preserve">, pri dodržaní všetkých kvalitatívnych, technických a estetických parametrov.  </w:t>
      </w:r>
    </w:p>
    <w:p w:rsidR="00223575" w:rsidRDefault="00E5754B">
      <w:pPr>
        <w:ind w:left="639" w:right="51"/>
      </w:pPr>
      <w:r>
        <w:t xml:space="preserve">V prípade,  ak  sa  uchádzač  rozhodne  predložiť  ponuku  aj  s inými  výrobkami, zriaďovacími  predmetmi  alebo  materiálmi,  ako  sú  uvedené  v priloženom neocenenom  výkaze  výmer, verejný  obstarávateľ    pripúšťa  ponúknuť  ekvivalentný  výrobok,  zriaďovací predmet alebo materiál (ďalej len „ekvivalent“), ponúkaný  ekvivalent  nesmie  mať  vplyv  na  zmenu  navrhovaného postupu stavebných prác. </w:t>
      </w:r>
    </w:p>
    <w:p w:rsidR="00223575" w:rsidRDefault="00E5754B">
      <w:pPr>
        <w:spacing w:after="0" w:line="259" w:lineRule="auto"/>
        <w:ind w:left="644" w:firstLine="0"/>
        <w:jc w:val="left"/>
      </w:pPr>
      <w:r>
        <w:rPr>
          <w:b/>
        </w:rPr>
        <w:t xml:space="preserve"> </w:t>
      </w:r>
    </w:p>
    <w:p w:rsidR="00223575" w:rsidRDefault="00E5754B">
      <w:pPr>
        <w:spacing w:after="13" w:line="259" w:lineRule="auto"/>
        <w:ind w:left="644" w:firstLine="0"/>
        <w:jc w:val="left"/>
      </w:pPr>
      <w:r>
        <w:rPr>
          <w:b/>
        </w:rPr>
        <w:t xml:space="preserve"> </w:t>
      </w:r>
    </w:p>
    <w:p w:rsidR="00223575" w:rsidRDefault="00E5754B">
      <w:pPr>
        <w:numPr>
          <w:ilvl w:val="0"/>
          <w:numId w:val="1"/>
        </w:numPr>
        <w:spacing w:after="4" w:line="266" w:lineRule="auto"/>
        <w:ind w:right="46" w:hanging="425"/>
        <w:jc w:val="left"/>
      </w:pPr>
      <w:r>
        <w:rPr>
          <w:b/>
        </w:rPr>
        <w:t xml:space="preserve">Cena a spôsob určenia ceny: </w:t>
      </w:r>
    </w:p>
    <w:p w:rsidR="00223575" w:rsidRDefault="00E5754B">
      <w:pPr>
        <w:spacing w:after="20" w:line="259" w:lineRule="auto"/>
        <w:ind w:left="720" w:firstLine="0"/>
        <w:jc w:val="left"/>
      </w:pPr>
      <w:r>
        <w:rPr>
          <w:b/>
        </w:rPr>
        <w:t xml:space="preserve"> </w:t>
      </w:r>
    </w:p>
    <w:p w:rsidR="00223575" w:rsidRDefault="00E5754B">
      <w:pPr>
        <w:numPr>
          <w:ilvl w:val="1"/>
          <w:numId w:val="1"/>
        </w:numPr>
        <w:ind w:right="51" w:hanging="360"/>
      </w:pPr>
      <w:r>
        <w:t xml:space="preserve">Cena za predmet zákazky musí zahŕňať všetky náklady spojené s uskutočnením predmetu zákazky. </w:t>
      </w:r>
    </w:p>
    <w:p w:rsidR="00223575" w:rsidRDefault="00E5754B">
      <w:pPr>
        <w:spacing w:after="25" w:line="259" w:lineRule="auto"/>
        <w:ind w:left="852" w:firstLine="0"/>
        <w:jc w:val="left"/>
      </w:pPr>
      <w:r>
        <w:t xml:space="preserve"> </w:t>
      </w:r>
    </w:p>
    <w:p w:rsidR="00223575" w:rsidRDefault="00E5754B">
      <w:pPr>
        <w:numPr>
          <w:ilvl w:val="1"/>
          <w:numId w:val="1"/>
        </w:numPr>
        <w:ind w:right="51" w:hanging="360"/>
      </w:pPr>
      <w:r>
        <w:t xml:space="preserve">Cena za ponúkané stavebné práce musí byť stanovená v zmysle zákona NR SR č.18/1996 Z. z.  o cenách v znení neskorších predpisov, vyhlášky MF SR č. 87/1996  Z.  z.,  ktorou  sa  vykonáva  zákon NR SR  č.18/1996  Z.  z.  o  cenách  v  znení neskorších predpisov. </w:t>
      </w:r>
    </w:p>
    <w:p w:rsidR="00223575" w:rsidRDefault="00E5754B">
      <w:pPr>
        <w:spacing w:after="25" w:line="259" w:lineRule="auto"/>
        <w:ind w:left="720" w:firstLine="0"/>
        <w:jc w:val="left"/>
      </w:pPr>
      <w:r>
        <w:t xml:space="preserve"> </w:t>
      </w:r>
    </w:p>
    <w:p w:rsidR="00223575" w:rsidRDefault="00E5754B">
      <w:pPr>
        <w:numPr>
          <w:ilvl w:val="1"/>
          <w:numId w:val="1"/>
        </w:numPr>
        <w:ind w:right="51" w:hanging="360"/>
      </w:pPr>
      <w:r>
        <w:t xml:space="preserve">Cena musí byť stanovená v EUR s rozdelením na: cena v EUR bez DPH,  čiastka DPH v EUR  a celková cena v EUR s DPH. Ak uchádzač nie je platcom DPH, musí verejného  obstarávateľa  na  uvedenú  skutočnosť  písomne  upozorniť v predkladanej cenovej ponuke. </w:t>
      </w:r>
    </w:p>
    <w:p w:rsidR="00223575" w:rsidRDefault="00E5754B">
      <w:pPr>
        <w:spacing w:after="0" w:line="259" w:lineRule="auto"/>
        <w:ind w:left="852" w:firstLine="0"/>
        <w:jc w:val="left"/>
      </w:pPr>
      <w:r>
        <w:t xml:space="preserve"> </w:t>
      </w:r>
    </w:p>
    <w:p w:rsidR="00223575" w:rsidRDefault="00E5754B">
      <w:pPr>
        <w:spacing w:after="26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numPr>
          <w:ilvl w:val="0"/>
          <w:numId w:val="1"/>
        </w:numPr>
        <w:spacing w:after="4" w:line="266" w:lineRule="auto"/>
        <w:ind w:right="46" w:hanging="425"/>
        <w:jc w:val="left"/>
      </w:pPr>
      <w:r>
        <w:rPr>
          <w:b/>
        </w:rPr>
        <w:t>Podmienky účasti:</w:t>
      </w:r>
      <w:r>
        <w:t xml:space="preserve"> </w:t>
      </w:r>
    </w:p>
    <w:p w:rsidR="00223575" w:rsidRDefault="00E5754B">
      <w:pPr>
        <w:spacing w:after="23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ind w:left="709" w:right="51" w:hanging="142"/>
      </w:pPr>
      <w:r>
        <w:t xml:space="preserve">  Verejného obstarávania sa môže zúčastniť len ten, kto spĺňa podmienky účasti podľa § 26 ods. 1 písm. f) zákona o verejnom obstarávaní t. j. ten kto je oprávnený uskutočňovať stavebné práce, ktoré sú predmetom zákazky. </w:t>
      </w:r>
    </w:p>
    <w:p w:rsidR="00223575" w:rsidRDefault="00E5754B">
      <w:pPr>
        <w:spacing w:after="29"/>
        <w:ind w:left="1014" w:right="51"/>
      </w:pPr>
      <w:r>
        <w:t xml:space="preserve">Uchádzač musí preukázať  oprávnenie na uskutočnenie stavebných prác predložením: </w:t>
      </w:r>
    </w:p>
    <w:p w:rsidR="00223575" w:rsidRDefault="00E5754B" w:rsidP="00DC57B9">
      <w:pPr>
        <w:ind w:left="1426" w:right="51" w:firstLine="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fotokópia dokladu o oprávnení uskutočňovať stavebné práce (nemusí byť úradne osvedčená), ktoré sú predmetom zákazky. Doklad musí odrážať skutkový stav v čase, v ktorom uchádzač predkladá ponuku</w:t>
      </w:r>
      <w:r>
        <w:rPr>
          <w:sz w:val="22"/>
        </w:rPr>
        <w:t>.</w:t>
      </w:r>
      <w:r>
        <w:t xml:space="preserve"> </w:t>
      </w:r>
    </w:p>
    <w:p w:rsidR="00223575" w:rsidRDefault="00E5754B">
      <w:pPr>
        <w:spacing w:after="0" w:line="259" w:lineRule="auto"/>
        <w:ind w:left="1786" w:firstLine="0"/>
        <w:jc w:val="left"/>
      </w:pPr>
      <w:r>
        <w:lastRenderedPageBreak/>
        <w:t xml:space="preserve"> </w:t>
      </w:r>
    </w:p>
    <w:p w:rsidR="00223575" w:rsidRDefault="00E5754B">
      <w:pPr>
        <w:spacing w:after="0" w:line="259" w:lineRule="auto"/>
        <w:ind w:left="1786" w:firstLine="0"/>
        <w:jc w:val="left"/>
      </w:pPr>
      <w:r>
        <w:t xml:space="preserve"> </w:t>
      </w:r>
    </w:p>
    <w:p w:rsidR="00223575" w:rsidRDefault="00E5754B">
      <w:pPr>
        <w:numPr>
          <w:ilvl w:val="0"/>
          <w:numId w:val="1"/>
        </w:numPr>
        <w:spacing w:after="244" w:line="266" w:lineRule="auto"/>
        <w:ind w:right="46" w:hanging="425"/>
        <w:jc w:val="left"/>
      </w:pPr>
      <w:r>
        <w:rPr>
          <w:b/>
        </w:rPr>
        <w:t>Obsah ponuky</w:t>
      </w:r>
      <w:r>
        <w:t xml:space="preserve"> : </w:t>
      </w:r>
    </w:p>
    <w:p w:rsidR="00223575" w:rsidRDefault="00E5754B">
      <w:pPr>
        <w:numPr>
          <w:ilvl w:val="1"/>
          <w:numId w:val="1"/>
        </w:numPr>
        <w:ind w:right="51" w:hanging="360"/>
      </w:pPr>
      <w:r>
        <w:t xml:space="preserve">doklady podľa bodu 10  tejto výzvy </w:t>
      </w:r>
    </w:p>
    <w:p w:rsidR="00223575" w:rsidRDefault="00E5754B">
      <w:pPr>
        <w:numPr>
          <w:ilvl w:val="1"/>
          <w:numId w:val="1"/>
        </w:numPr>
        <w:spacing w:after="17" w:line="265" w:lineRule="auto"/>
        <w:ind w:right="51" w:hanging="360"/>
      </w:pPr>
      <w:r>
        <w:t xml:space="preserve">ponuka s návrhom uchádzača na plnenie kritérií na vyhodnotenie ponúk vypracovaná v súlade s touto výzvou </w:t>
      </w:r>
      <w:r>
        <w:rPr>
          <w:b/>
        </w:rPr>
        <w:t>( Príloha č.1) a  ocenený  výkaz  výmer.</w:t>
      </w:r>
      <w:r>
        <w:t xml:space="preserve"> Ponuka a ocenený výkaz výmer  musia byť potvrdené štatutárnym zástupcom uchádzača alebo osobou oprávnenou konať za uchádzača, spôsobom uvedeným v doklade o oprávnení uskutočňovať stavebné práce. </w:t>
      </w:r>
      <w:proofErr w:type="spellStart"/>
      <w:r>
        <w:t>Doporučuje</w:t>
      </w:r>
      <w:proofErr w:type="spellEnd"/>
      <w:r>
        <w:t xml:space="preserve"> sa, aby uchádzači k vypracovaniu  ponuky použili formulár, ktorý je </w:t>
      </w:r>
      <w:r>
        <w:rPr>
          <w:b/>
        </w:rPr>
        <w:t>prílohou č. 1</w:t>
      </w:r>
      <w:r>
        <w:t xml:space="preserve"> k tejto výzve alebo použili vlastný formulár, ktorý ale musí obsahovať všetky požadované údaje, ktoré sú uvedené v prílohe č.1 tejto výzvy. </w:t>
      </w:r>
    </w:p>
    <w:p w:rsidR="00223575" w:rsidRDefault="00E5754B">
      <w:pPr>
        <w:numPr>
          <w:ilvl w:val="1"/>
          <w:numId w:val="1"/>
        </w:numPr>
        <w:ind w:right="51" w:hanging="360"/>
      </w:pPr>
      <w:r>
        <w:t xml:space="preserve">doplnený a podpísaný štatutárnym zástupcom uchádzača návrh Zmluvy o dielo </w:t>
      </w:r>
    </w:p>
    <w:p w:rsidR="00223575" w:rsidRDefault="00E5754B">
      <w:pPr>
        <w:spacing w:after="46" w:line="238" w:lineRule="auto"/>
        <w:ind w:left="0" w:right="9542" w:firstLine="0"/>
        <w:jc w:val="left"/>
      </w:pPr>
      <w:r>
        <w:t xml:space="preserve">  </w:t>
      </w:r>
    </w:p>
    <w:p w:rsidR="00223575" w:rsidRDefault="00E5754B">
      <w:pPr>
        <w:numPr>
          <w:ilvl w:val="0"/>
          <w:numId w:val="1"/>
        </w:numPr>
        <w:spacing w:after="242" w:line="266" w:lineRule="auto"/>
        <w:ind w:right="46" w:hanging="425"/>
        <w:jc w:val="left"/>
      </w:pPr>
      <w:r>
        <w:rPr>
          <w:b/>
        </w:rPr>
        <w:t>Lehota a miesto na predkladanie ponúk:</w:t>
      </w:r>
      <w:r>
        <w:t xml:space="preserve"> </w:t>
      </w:r>
    </w:p>
    <w:p w:rsidR="00223575" w:rsidRDefault="00E5754B">
      <w:pPr>
        <w:spacing w:after="17" w:line="265" w:lineRule="auto"/>
        <w:ind w:left="708" w:right="77" w:firstLine="0"/>
        <w:jc w:val="left"/>
      </w:pPr>
      <w:r>
        <w:t xml:space="preserve">Ponuka a všetky doklady podľa bodu 10 tejto výzvy musia byť predložené v zalepenej obálke označenej heslom </w:t>
      </w:r>
      <w:r>
        <w:rPr>
          <w:b/>
        </w:rPr>
        <w:t xml:space="preserve">„Neotvárať – súťaž – </w:t>
      </w:r>
      <w:r w:rsidR="00DC57B9">
        <w:rPr>
          <w:b/>
        </w:rPr>
        <w:t>„Multifunkčné ihrisko Ďurkov</w:t>
      </w:r>
      <w:r>
        <w:rPr>
          <w:b/>
        </w:rPr>
        <w:t>“</w:t>
      </w:r>
      <w:r>
        <w:t xml:space="preserve"> najneskôr </w:t>
      </w:r>
      <w:r>
        <w:rPr>
          <w:b/>
        </w:rPr>
        <w:t xml:space="preserve">do </w:t>
      </w:r>
      <w:r w:rsidR="0068136D">
        <w:rPr>
          <w:b/>
        </w:rPr>
        <w:t>30</w:t>
      </w:r>
      <w:r>
        <w:rPr>
          <w:b/>
        </w:rPr>
        <w:t>.</w:t>
      </w:r>
      <w:r w:rsidR="00DC57B9">
        <w:rPr>
          <w:b/>
        </w:rPr>
        <w:t>10.</w:t>
      </w:r>
      <w:r>
        <w:rPr>
          <w:b/>
        </w:rPr>
        <w:t>201</w:t>
      </w:r>
      <w:r w:rsidR="00DC57B9">
        <w:rPr>
          <w:b/>
        </w:rPr>
        <w:t>5</w:t>
      </w:r>
      <w:r>
        <w:t xml:space="preserve"> </w:t>
      </w:r>
      <w:r>
        <w:rPr>
          <w:b/>
        </w:rPr>
        <w:t>do 12.00 hod</w:t>
      </w:r>
      <w:r>
        <w:t>.</w:t>
      </w:r>
      <w:r>
        <w:rPr>
          <w:color w:val="FF0000"/>
        </w:rPr>
        <w:t xml:space="preserve"> </w:t>
      </w:r>
      <w:r>
        <w:t xml:space="preserve">osobne alebo  poštou, prípadne elektronicky vo formáte </w:t>
      </w:r>
      <w:proofErr w:type="spellStart"/>
      <w:r>
        <w:t>pdf</w:t>
      </w:r>
      <w:proofErr w:type="spellEnd"/>
      <w:r>
        <w:t xml:space="preserve">.  zaslané e- mailom na adresu: obecdurkov@stonline.sk. </w:t>
      </w:r>
    </w:p>
    <w:p w:rsidR="00223575" w:rsidRDefault="00E5754B">
      <w:pPr>
        <w:spacing w:after="27" w:line="259" w:lineRule="auto"/>
        <w:ind w:left="644" w:firstLine="0"/>
        <w:jc w:val="left"/>
      </w:pPr>
      <w:r>
        <w:t xml:space="preserve"> </w:t>
      </w:r>
      <w:r>
        <w:tab/>
        <w:t xml:space="preserve"> </w:t>
      </w:r>
    </w:p>
    <w:p w:rsidR="00223575" w:rsidRDefault="00E5754B">
      <w:pPr>
        <w:spacing w:after="19" w:line="259" w:lineRule="auto"/>
        <w:ind w:left="715"/>
        <w:jc w:val="left"/>
      </w:pPr>
      <w:r>
        <w:rPr>
          <w:u w:val="single" w:color="000000"/>
        </w:rPr>
        <w:t>Adresa na doručenie poštou</w:t>
      </w:r>
      <w:r>
        <w:t xml:space="preserve">: </w:t>
      </w:r>
    </w:p>
    <w:p w:rsidR="00223575" w:rsidRDefault="00E5754B">
      <w:pPr>
        <w:ind w:right="51"/>
      </w:pPr>
      <w:r>
        <w:t xml:space="preserve">Obecný úrad Ďurkov, Ďurkov 274, 044 19 Ruskov </w:t>
      </w:r>
    </w:p>
    <w:p w:rsidR="00223575" w:rsidRDefault="00E5754B">
      <w:pPr>
        <w:spacing w:after="22" w:line="259" w:lineRule="auto"/>
        <w:ind w:left="720" w:firstLine="0"/>
        <w:jc w:val="left"/>
      </w:pPr>
      <w:r>
        <w:t xml:space="preserve"> </w:t>
      </w:r>
    </w:p>
    <w:p w:rsidR="00223575" w:rsidRDefault="00E5754B">
      <w:pPr>
        <w:spacing w:after="19" w:line="259" w:lineRule="auto"/>
        <w:ind w:left="715"/>
        <w:jc w:val="left"/>
      </w:pPr>
      <w:r>
        <w:rPr>
          <w:u w:val="single" w:color="000000"/>
        </w:rPr>
        <w:t>Adresa na osobné doručenie:</w:t>
      </w:r>
      <w:r>
        <w:t xml:space="preserve"> </w:t>
      </w:r>
    </w:p>
    <w:p w:rsidR="00223575" w:rsidRDefault="00E5754B">
      <w:pPr>
        <w:ind w:right="51"/>
      </w:pPr>
      <w:r>
        <w:t xml:space="preserve">Obecný úrad Ďurkov, Ďurkov 274, 044 19 Ruskov – sekretariát starostu obce </w:t>
      </w:r>
    </w:p>
    <w:p w:rsidR="00223575" w:rsidRDefault="00E5754B">
      <w:pPr>
        <w:spacing w:after="23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ind w:right="51"/>
      </w:pPr>
      <w:r>
        <w:t xml:space="preserve">Ponuka predložená po uplynutí lehoty na predkladanie ponúk nebude prijatá a bude neotvorená späť </w:t>
      </w:r>
    </w:p>
    <w:p w:rsidR="00223575" w:rsidRDefault="00E5754B">
      <w:pPr>
        <w:ind w:left="639" w:right="51"/>
      </w:pPr>
      <w:r>
        <w:t xml:space="preserve">vrátená uchádzačovi. </w:t>
      </w:r>
    </w:p>
    <w:p w:rsidR="00223575" w:rsidRDefault="00E5754B">
      <w:pPr>
        <w:spacing w:after="0" w:line="259" w:lineRule="auto"/>
        <w:ind w:left="720" w:firstLine="0"/>
        <w:jc w:val="left"/>
      </w:pPr>
      <w:r>
        <w:t xml:space="preserve"> </w:t>
      </w:r>
    </w:p>
    <w:p w:rsidR="00223575" w:rsidRDefault="00E5754B">
      <w:pPr>
        <w:spacing w:after="16" w:line="259" w:lineRule="auto"/>
        <w:ind w:left="720" w:firstLine="0"/>
        <w:jc w:val="left"/>
      </w:pPr>
      <w:r>
        <w:t xml:space="preserve"> </w:t>
      </w:r>
    </w:p>
    <w:p w:rsidR="00223575" w:rsidRDefault="00E5754B">
      <w:pPr>
        <w:numPr>
          <w:ilvl w:val="0"/>
          <w:numId w:val="1"/>
        </w:numPr>
        <w:spacing w:after="118" w:line="266" w:lineRule="auto"/>
        <w:ind w:right="46" w:hanging="425"/>
        <w:jc w:val="left"/>
      </w:pPr>
      <w:r>
        <w:rPr>
          <w:b/>
        </w:rPr>
        <w:t>Uplynutie</w:t>
      </w:r>
      <w:r>
        <w:t xml:space="preserve"> </w:t>
      </w:r>
      <w:r>
        <w:rPr>
          <w:b/>
        </w:rPr>
        <w:t>lehoty viazanosti ponúk:</w:t>
      </w:r>
      <w:r>
        <w:t xml:space="preserve"> </w:t>
      </w:r>
    </w:p>
    <w:p w:rsidR="00223575" w:rsidRDefault="00E5754B">
      <w:pPr>
        <w:spacing w:after="91"/>
        <w:ind w:left="639" w:right="51"/>
      </w:pPr>
      <w:r>
        <w:t xml:space="preserve">Lehota viazanosti ponúk je do </w:t>
      </w:r>
      <w:r w:rsidR="00DC57B9" w:rsidRPr="00DC57B9">
        <w:rPr>
          <w:b/>
        </w:rPr>
        <w:t>14</w:t>
      </w:r>
      <w:r w:rsidRPr="00DC57B9">
        <w:rPr>
          <w:b/>
        </w:rPr>
        <w:t>.</w:t>
      </w:r>
      <w:r w:rsidR="00DC57B9" w:rsidRPr="00DC57B9">
        <w:rPr>
          <w:b/>
        </w:rPr>
        <w:t>11</w:t>
      </w:r>
      <w:r>
        <w:rPr>
          <w:b/>
        </w:rPr>
        <w:t>.201</w:t>
      </w:r>
      <w:r w:rsidR="0068136D">
        <w:rPr>
          <w:b/>
        </w:rPr>
        <w:t>5</w:t>
      </w:r>
      <w:r>
        <w:rPr>
          <w:b/>
        </w:rPr>
        <w:t xml:space="preserve">. </w:t>
      </w:r>
    </w:p>
    <w:p w:rsidR="00223575" w:rsidRDefault="00E5754B">
      <w:pPr>
        <w:spacing w:after="145" w:line="259" w:lineRule="auto"/>
        <w:ind w:left="644" w:firstLine="0"/>
        <w:jc w:val="left"/>
      </w:pPr>
      <w:r>
        <w:rPr>
          <w:b/>
          <w:color w:val="FF0000"/>
        </w:rPr>
        <w:t xml:space="preserve"> </w:t>
      </w:r>
    </w:p>
    <w:p w:rsidR="00223575" w:rsidRDefault="00E5754B">
      <w:pPr>
        <w:numPr>
          <w:ilvl w:val="0"/>
          <w:numId w:val="1"/>
        </w:numPr>
        <w:spacing w:after="4" w:line="266" w:lineRule="auto"/>
        <w:ind w:right="46" w:hanging="425"/>
        <w:jc w:val="left"/>
      </w:pPr>
      <w:r>
        <w:rPr>
          <w:b/>
        </w:rPr>
        <w:t>Kritéria na hodnotenie ponúk:</w:t>
      </w:r>
      <w:r>
        <w:rPr>
          <w:b/>
          <w:i/>
          <w:sz w:val="20"/>
        </w:rPr>
        <w:t xml:space="preserve"> </w:t>
      </w:r>
    </w:p>
    <w:p w:rsidR="00223575" w:rsidRDefault="00E5754B">
      <w:pPr>
        <w:spacing w:after="52" w:line="259" w:lineRule="auto"/>
        <w:ind w:left="644" w:firstLine="0"/>
        <w:jc w:val="left"/>
      </w:pPr>
      <w:r>
        <w:rPr>
          <w:b/>
          <w:i/>
          <w:sz w:val="20"/>
        </w:rPr>
        <w:t xml:space="preserve"> </w:t>
      </w:r>
    </w:p>
    <w:p w:rsidR="00223575" w:rsidRDefault="00E5754B">
      <w:pPr>
        <w:ind w:left="708" w:right="51" w:hanging="708"/>
      </w:pPr>
      <w:r>
        <w:t xml:space="preserve"> Jediným kritériom  na vyhodnotenie  ponúk je cena za predmet zákazky, t. j. cena s DPH v EUR za celý predmet zákazky definovaný v bode 2 tejto výzvy. Verejný obstarávateľ zostaví poradie hodnotených ponúk uchádzačov podľa hodnoty navrhovanej ceny za predmet zákazky, od najnižšej po najvyššiu ponúkanú cenu. Ponuka uchádzača s najnižšou cenou na 1. mieste poradia bude úspešná</w:t>
      </w:r>
      <w:r>
        <w:rPr>
          <w:b/>
        </w:rPr>
        <w:t xml:space="preserve">. </w:t>
      </w:r>
    </w:p>
    <w:p w:rsidR="00223575" w:rsidRDefault="00E5754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23575" w:rsidRDefault="00E5754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23575" w:rsidRDefault="00E5754B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223575" w:rsidRDefault="00E5754B">
      <w:pPr>
        <w:numPr>
          <w:ilvl w:val="0"/>
          <w:numId w:val="1"/>
        </w:numPr>
        <w:spacing w:after="4" w:line="266" w:lineRule="auto"/>
        <w:ind w:right="46" w:hanging="425"/>
        <w:jc w:val="left"/>
      </w:pPr>
      <w:r>
        <w:rPr>
          <w:b/>
        </w:rPr>
        <w:t xml:space="preserve">Ďalšie informácie verejného obstarávateľa: </w:t>
      </w:r>
    </w:p>
    <w:p w:rsidR="00223575" w:rsidRDefault="00E5754B">
      <w:pPr>
        <w:spacing w:after="0" w:line="259" w:lineRule="auto"/>
        <w:ind w:left="644" w:firstLine="0"/>
        <w:jc w:val="left"/>
      </w:pPr>
      <w:r>
        <w:rPr>
          <w:b/>
        </w:rPr>
        <w:t xml:space="preserve"> </w:t>
      </w:r>
    </w:p>
    <w:p w:rsidR="00223575" w:rsidRDefault="00E5754B">
      <w:pPr>
        <w:numPr>
          <w:ilvl w:val="1"/>
          <w:numId w:val="1"/>
        </w:numPr>
        <w:ind w:right="51" w:hanging="360"/>
      </w:pPr>
      <w:r>
        <w:t xml:space="preserve">Do hodnotenia podľa kritéria na vyhodnotenie ponúk budú zaradení len tí uchádzači, ktorí splnia podmienky účasti uvedené v bode 9 tejto výzvy a dodržia všetky požiadavky verejného obstarávateľa na predmet zákazky a obsah ponuky uvedené v tejto výzve.  </w:t>
      </w:r>
    </w:p>
    <w:p w:rsidR="00223575" w:rsidRDefault="00E5754B">
      <w:pPr>
        <w:numPr>
          <w:ilvl w:val="1"/>
          <w:numId w:val="1"/>
        </w:numPr>
        <w:spacing w:after="17" w:line="265" w:lineRule="auto"/>
        <w:ind w:right="51" w:hanging="360"/>
      </w:pPr>
      <w:r>
        <w:lastRenderedPageBreak/>
        <w:t xml:space="preserve">Verejný obstarávateľ  bezodkladne po vyhodnotení ponúk písomne oznámi úspešnému uchádzačovi, že jeho ponuku prijíma. Zároveň ho vyzve na rokovanie o zmluvných a obchodných podmienkach. Ostatným uchádzačom verejný obstarávateľ oznámi, že boli neúspešní s uvedením dôvodu neprijatia ich ponuky. </w:t>
      </w:r>
    </w:p>
    <w:p w:rsidR="00223575" w:rsidRDefault="00E5754B">
      <w:pPr>
        <w:numPr>
          <w:ilvl w:val="1"/>
          <w:numId w:val="1"/>
        </w:numPr>
        <w:ind w:right="51" w:hanging="360"/>
      </w:pPr>
      <w:r>
        <w:t xml:space="preserve">V prípade, ak úspešný uchádzač, ktorý sa umiestnil na prvom mieste odmietne uzavrieť zmluvu, verejný obstarávateľ vyzve na uzavretie zmluvy uchádzača, ktorý sa umiestnil ako druhý v poradí a uzavrie s ním zmluvu.   Ak uchádzač, ktorý sa umiestnil ako druhý v poradí odmietne uzavrieť zmluvu, verejný obstarávateľ  vyzve na uzavretie zmluvy uchádzača, ktorý sa umiestnil ako tretí v poradí. </w:t>
      </w:r>
    </w:p>
    <w:p w:rsidR="00223575" w:rsidRDefault="00E5754B">
      <w:pPr>
        <w:numPr>
          <w:ilvl w:val="1"/>
          <w:numId w:val="1"/>
        </w:numPr>
        <w:spacing w:after="17" w:line="265" w:lineRule="auto"/>
        <w:ind w:right="51" w:hanging="360"/>
      </w:pPr>
      <w:r>
        <w:t xml:space="preserve">Verejný obstarávateľ si vyhradzuje právo neprijať ani jednu z predložených ponúk v prípade že, predložené ponuky budú nevýhodné pre verejného obstarávateľa alebo budú v rozpore s podmienkami verejného obstarávateľa. </w:t>
      </w:r>
    </w:p>
    <w:p w:rsidR="00223575" w:rsidRDefault="00E5754B">
      <w:pPr>
        <w:numPr>
          <w:ilvl w:val="1"/>
          <w:numId w:val="1"/>
        </w:numPr>
        <w:ind w:right="51" w:hanging="360"/>
      </w:pPr>
      <w:r>
        <w:t xml:space="preserve">Obhliadka miesta uskutočnenia stavebných prác je možná po vzájomnej dohode. Termín obhliadky je nutné dohodnúť aspoň jeden deň vopred na tel. čísle : 055/6965554 </w:t>
      </w:r>
    </w:p>
    <w:p w:rsidR="00223575" w:rsidRDefault="00E5754B">
      <w:pPr>
        <w:spacing w:after="0" w:line="259" w:lineRule="auto"/>
        <w:ind w:left="927" w:firstLine="0"/>
        <w:jc w:val="left"/>
      </w:pPr>
      <w:r>
        <w:t xml:space="preserve"> </w:t>
      </w:r>
    </w:p>
    <w:p w:rsidR="00223575" w:rsidRDefault="00E5754B">
      <w:pPr>
        <w:spacing w:after="0" w:line="259" w:lineRule="auto"/>
        <w:ind w:left="927" w:firstLine="0"/>
        <w:jc w:val="left"/>
      </w:pPr>
      <w:r>
        <w:t xml:space="preserve"> </w:t>
      </w:r>
    </w:p>
    <w:p w:rsidR="00223575" w:rsidRDefault="00E5754B">
      <w:pPr>
        <w:spacing w:after="27" w:line="238" w:lineRule="auto"/>
        <w:ind w:left="0" w:right="9542" w:firstLine="0"/>
        <w:jc w:val="left"/>
      </w:pPr>
      <w:r>
        <w:t xml:space="preserve">  </w:t>
      </w:r>
    </w:p>
    <w:p w:rsidR="00223575" w:rsidRDefault="00E5754B">
      <w:pPr>
        <w:tabs>
          <w:tab w:val="center" w:pos="2076"/>
        </w:tabs>
        <w:ind w:left="0" w:firstLine="0"/>
        <w:jc w:val="left"/>
      </w:pPr>
      <w:r>
        <w:t xml:space="preserve"> </w:t>
      </w:r>
      <w:r>
        <w:tab/>
        <w:t xml:space="preserve">V Ďurkove, dňa </w:t>
      </w:r>
      <w:r w:rsidR="00DC57B9">
        <w:t>2</w:t>
      </w:r>
      <w:r w:rsidR="0068136D">
        <w:t>6</w:t>
      </w:r>
      <w:r w:rsidR="00DC57B9">
        <w:t>.10</w:t>
      </w:r>
      <w:r>
        <w:t>.201</w:t>
      </w:r>
      <w:r w:rsidR="00DC57B9">
        <w:t>5</w:t>
      </w:r>
      <w:r>
        <w:t xml:space="preserve"> </w:t>
      </w:r>
    </w:p>
    <w:p w:rsidR="00223575" w:rsidRDefault="00E5754B">
      <w:pPr>
        <w:spacing w:after="0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spacing w:after="0" w:line="259" w:lineRule="auto"/>
        <w:ind w:left="3240" w:right="54"/>
        <w:jc w:val="center"/>
      </w:pPr>
      <w:bookmarkStart w:id="0" w:name="_GoBack"/>
      <w:bookmarkEnd w:id="0"/>
      <w:r>
        <w:t xml:space="preserve">Ondrej </w:t>
      </w:r>
      <w:proofErr w:type="spellStart"/>
      <w:r>
        <w:t>Valik</w:t>
      </w:r>
      <w:proofErr w:type="spellEnd"/>
      <w:r>
        <w:t xml:space="preserve"> </w:t>
      </w:r>
    </w:p>
    <w:p w:rsidR="00223575" w:rsidRDefault="00E5754B">
      <w:pPr>
        <w:spacing w:after="0" w:line="259" w:lineRule="auto"/>
        <w:ind w:left="3240"/>
        <w:jc w:val="center"/>
      </w:pPr>
      <w:r>
        <w:t xml:space="preserve">Starosta obce </w:t>
      </w:r>
    </w:p>
    <w:p w:rsidR="00223575" w:rsidRDefault="00E5754B">
      <w:pPr>
        <w:spacing w:after="0" w:line="259" w:lineRule="auto"/>
        <w:ind w:left="2010" w:firstLine="0"/>
        <w:jc w:val="center"/>
      </w:pPr>
      <w:r>
        <w:t xml:space="preserve"> </w:t>
      </w:r>
    </w:p>
    <w:p w:rsidR="00223575" w:rsidRDefault="00E5754B">
      <w:pPr>
        <w:spacing w:after="0" w:line="259" w:lineRule="auto"/>
        <w:ind w:left="2010" w:firstLine="0"/>
        <w:jc w:val="center"/>
      </w:pPr>
      <w:r>
        <w:t xml:space="preserve"> </w:t>
      </w:r>
    </w:p>
    <w:p w:rsidR="00223575" w:rsidRDefault="00E5754B">
      <w:pPr>
        <w:spacing w:after="0" w:line="259" w:lineRule="auto"/>
        <w:ind w:left="2010" w:firstLine="0"/>
        <w:jc w:val="center"/>
      </w:pPr>
      <w:r>
        <w:t xml:space="preserve"> </w:t>
      </w:r>
    </w:p>
    <w:p w:rsidR="00223575" w:rsidRDefault="00E5754B">
      <w:pPr>
        <w:spacing w:after="0" w:line="259" w:lineRule="auto"/>
        <w:ind w:left="2010" w:firstLine="0"/>
        <w:jc w:val="center"/>
      </w:pPr>
      <w:r>
        <w:t xml:space="preserve"> </w:t>
      </w:r>
    </w:p>
    <w:p w:rsidR="00223575" w:rsidRDefault="00E5754B">
      <w:pPr>
        <w:spacing w:after="0" w:line="259" w:lineRule="auto"/>
        <w:ind w:left="2010" w:firstLine="0"/>
        <w:jc w:val="center"/>
      </w:pPr>
      <w:r>
        <w:t xml:space="preserve"> </w:t>
      </w:r>
    </w:p>
    <w:p w:rsidR="00223575" w:rsidRDefault="00E5754B">
      <w:pPr>
        <w:spacing w:after="13" w:line="259" w:lineRule="auto"/>
        <w:ind w:left="2010" w:firstLine="0"/>
        <w:jc w:val="center"/>
      </w:pPr>
      <w:r>
        <w:t xml:space="preserve"> </w:t>
      </w:r>
    </w:p>
    <w:p w:rsidR="00223575" w:rsidRDefault="00E5754B">
      <w:pPr>
        <w:spacing w:after="19" w:line="259" w:lineRule="auto"/>
        <w:ind w:left="10"/>
        <w:jc w:val="left"/>
      </w:pPr>
      <w:r>
        <w:rPr>
          <w:rFonts w:ascii="Cambria" w:eastAsia="Cambria" w:hAnsi="Cambria" w:cs="Cambria"/>
        </w:rPr>
        <w:t xml:space="preserve"> </w:t>
      </w:r>
      <w:r>
        <w:rPr>
          <w:u w:val="single" w:color="000000"/>
        </w:rPr>
        <w:t>Prílohy:</w:t>
      </w:r>
      <w:r>
        <w:t xml:space="preserve"> </w:t>
      </w:r>
    </w:p>
    <w:p w:rsidR="00843492" w:rsidRDefault="00843492">
      <w:pPr>
        <w:spacing w:after="19" w:line="259" w:lineRule="auto"/>
        <w:ind w:left="10"/>
        <w:jc w:val="left"/>
      </w:pPr>
    </w:p>
    <w:p w:rsidR="00223575" w:rsidRDefault="00E5754B">
      <w:pPr>
        <w:numPr>
          <w:ilvl w:val="1"/>
          <w:numId w:val="3"/>
        </w:numPr>
        <w:ind w:right="51" w:hanging="240"/>
      </w:pPr>
      <w:r>
        <w:t xml:space="preserve">Návrh zmluvy o dielo </w:t>
      </w:r>
    </w:p>
    <w:p w:rsidR="00223575" w:rsidRDefault="00E5754B">
      <w:pPr>
        <w:numPr>
          <w:ilvl w:val="1"/>
          <w:numId w:val="3"/>
        </w:numPr>
        <w:ind w:right="51" w:hanging="240"/>
      </w:pPr>
      <w:r>
        <w:t>Doporučený vzor ponuky, Príloha č.1</w:t>
      </w:r>
      <w:r>
        <w:rPr>
          <w:sz w:val="22"/>
        </w:rPr>
        <w:t xml:space="preserve"> </w:t>
      </w:r>
    </w:p>
    <w:p w:rsidR="00223575" w:rsidRDefault="00E5754B">
      <w:pPr>
        <w:numPr>
          <w:ilvl w:val="1"/>
          <w:numId w:val="3"/>
        </w:numPr>
        <w:ind w:right="51" w:hanging="240"/>
      </w:pPr>
      <w:r>
        <w:t xml:space="preserve">Projektová dokumentácia, technické správy, neocenený výkaz výmer </w:t>
      </w:r>
      <w:r w:rsidR="0068136D">
        <w:t xml:space="preserve">elektronický: e-mailom </w:t>
      </w: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lastRenderedPageBreak/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p w:rsidR="00223575" w:rsidRDefault="00E5754B">
      <w:pPr>
        <w:shd w:val="clear" w:color="auto" w:fill="D9D9D9"/>
        <w:spacing w:after="331" w:line="259" w:lineRule="auto"/>
        <w:ind w:left="0" w:firstLine="0"/>
        <w:jc w:val="left"/>
      </w:pPr>
      <w:r>
        <w:rPr>
          <w:rFonts w:ascii="Arial" w:eastAsia="Arial" w:hAnsi="Arial" w:cs="Arial"/>
          <w:b/>
          <w:sz w:val="20"/>
        </w:rPr>
        <w:t xml:space="preserve">PRÍLOHA Č. 1 </w:t>
      </w:r>
    </w:p>
    <w:p w:rsidR="00223575" w:rsidRDefault="00E5754B">
      <w:pPr>
        <w:spacing w:after="0" w:line="259" w:lineRule="auto"/>
        <w:ind w:left="0" w:right="60" w:firstLine="0"/>
        <w:jc w:val="center"/>
      </w:pPr>
      <w:r>
        <w:rPr>
          <w:b/>
        </w:rPr>
        <w:t xml:space="preserve">NÁVRH NA PLNENIE KRITÉRIÍ </w:t>
      </w:r>
    </w:p>
    <w:p w:rsidR="00223575" w:rsidRDefault="00E5754B">
      <w:pPr>
        <w:spacing w:after="0" w:line="259" w:lineRule="auto"/>
        <w:ind w:left="0" w:right="70" w:firstLine="0"/>
        <w:jc w:val="center"/>
      </w:pPr>
      <w:r>
        <w:rPr>
          <w:sz w:val="20"/>
        </w:rPr>
        <w:t xml:space="preserve">__________________________________________________________________________ </w:t>
      </w:r>
    </w:p>
    <w:p w:rsidR="00223575" w:rsidRDefault="00E5754B">
      <w:pPr>
        <w:spacing w:after="6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6142" name="Group 6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6917" name="Shape 6917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C6F89" id="Group 6142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">
                <v:shape id="Shape 6917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jX8UA&#10;AADdAAAADwAAAGRycy9kb3ducmV2LnhtbESPQWvCQBSE74X+h+UVvNVNKqSaupG2INSDh2p7f2Sf&#10;2Zjs25DdJum/dwXB4zAz3zDrzWRbMVDva8cK0nkCgrh0uuZKwc9x+7wE4QOyxtYxKfgnD5vi8WGN&#10;uXYjf9NwCJWIEPY5KjAhdLmUvjRk0c9dRxy9k+sthij7Suoexwi3rXxJkkxarDkuGOzo01DZHP6s&#10;gg+zSrf72vnfU8vnYbE87tLmrNTsaXp/AxFoCvfwrf2lFWSr9BWub+IT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yNfxQAAAN0AAAAPAAAAAAAAAAAAAAAAAJgCAABkcnMv&#10;ZG93bnJldi54bWxQSwUGAAAAAAQABAD1AAAAigMAAAAA&#10;" path="m,l6684010,r,9144l,9144,,e" fillcolor="silver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223575" w:rsidRDefault="00E5754B">
      <w:pPr>
        <w:spacing w:after="18" w:line="259" w:lineRule="auto"/>
        <w:ind w:left="-5"/>
        <w:jc w:val="left"/>
      </w:pPr>
      <w:r>
        <w:rPr>
          <w:sz w:val="20"/>
        </w:rPr>
        <w:t xml:space="preserve">Názov predmetu zákazky:  </w:t>
      </w:r>
      <w:r>
        <w:rPr>
          <w:b/>
          <w:sz w:val="20"/>
        </w:rPr>
        <w:t xml:space="preserve"> „ Multifunkčné ihrisko Ďurkov“ </w:t>
      </w:r>
    </w:p>
    <w:p w:rsidR="00223575" w:rsidRDefault="00E5754B">
      <w:pPr>
        <w:spacing w:after="44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223575" w:rsidRDefault="00E5754B">
      <w:pPr>
        <w:spacing w:after="18" w:line="259" w:lineRule="auto"/>
        <w:ind w:left="-5"/>
        <w:jc w:val="left"/>
      </w:pPr>
      <w:r>
        <w:rPr>
          <w:sz w:val="20"/>
        </w:rPr>
        <w:t xml:space="preserve">Obchodné meno uchádzača                    ................................................................................................... </w:t>
      </w:r>
    </w:p>
    <w:p w:rsidR="00223575" w:rsidRDefault="00E5754B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23575" w:rsidRDefault="00E5754B">
      <w:pPr>
        <w:spacing w:after="18" w:line="259" w:lineRule="auto"/>
        <w:ind w:left="-5"/>
        <w:jc w:val="left"/>
      </w:pPr>
      <w:r>
        <w:rPr>
          <w:sz w:val="20"/>
        </w:rPr>
        <w:t xml:space="preserve">Adresa sídla/miesto podnikania uchádzača                                               </w:t>
      </w:r>
    </w:p>
    <w:p w:rsidR="00223575" w:rsidRDefault="00E5754B">
      <w:pPr>
        <w:spacing w:after="18" w:line="259" w:lineRule="auto"/>
        <w:ind w:left="-5"/>
        <w:jc w:val="left"/>
      </w:pPr>
      <w:r>
        <w:rPr>
          <w:sz w:val="20"/>
        </w:rPr>
        <w:t xml:space="preserve">.................................................................................................... </w:t>
      </w:r>
    </w:p>
    <w:p w:rsidR="00223575" w:rsidRDefault="00E5754B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23575" w:rsidRDefault="00E5754B">
      <w:pPr>
        <w:spacing w:after="4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223575" w:rsidRDefault="00E5754B">
      <w:pPr>
        <w:spacing w:after="18" w:line="259" w:lineRule="auto"/>
        <w:ind w:left="-5"/>
        <w:jc w:val="left"/>
      </w:pPr>
      <w:r>
        <w:rPr>
          <w:sz w:val="20"/>
        </w:rPr>
        <w:t xml:space="preserve">IČO uchádzača:                                      .................................................................................................... </w:t>
      </w:r>
    </w:p>
    <w:p w:rsidR="00223575" w:rsidRDefault="00E5754B">
      <w:pPr>
        <w:spacing w:after="53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223575" w:rsidRDefault="00E5754B">
      <w:pPr>
        <w:spacing w:after="22" w:line="259" w:lineRule="auto"/>
        <w:ind w:left="0" w:firstLine="0"/>
        <w:jc w:val="left"/>
      </w:pPr>
      <w:r>
        <w:rPr>
          <w:i/>
          <w:sz w:val="20"/>
        </w:rPr>
        <w:t xml:space="preserve">(v prípade skupiny dodávateľov za každého člena skupiny) </w:t>
      </w:r>
    </w:p>
    <w:p w:rsidR="00223575" w:rsidRDefault="00E5754B">
      <w:pPr>
        <w:spacing w:after="57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223575" w:rsidRDefault="00E5754B">
      <w:pPr>
        <w:spacing w:after="0" w:line="259" w:lineRule="auto"/>
        <w:ind w:left="-5"/>
        <w:jc w:val="left"/>
      </w:pPr>
      <w:r>
        <w:rPr>
          <w:b/>
          <w:sz w:val="20"/>
        </w:rPr>
        <w:t xml:space="preserve">VÝPOČET ZMLUVNEJ CENY CELKOM </w:t>
      </w:r>
    </w:p>
    <w:tbl>
      <w:tblPr>
        <w:tblStyle w:val="TableGrid"/>
        <w:tblW w:w="9290" w:type="dxa"/>
        <w:tblInd w:w="-108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300"/>
        <w:gridCol w:w="2302"/>
        <w:gridCol w:w="1215"/>
        <w:gridCol w:w="1380"/>
        <w:gridCol w:w="2093"/>
      </w:tblGrid>
      <w:tr w:rsidR="00223575">
        <w:trPr>
          <w:trHeight w:val="139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138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223575" w:rsidRDefault="00E5754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Zmluvná cena celkom bez DPH v EUR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96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223575" w:rsidRDefault="00E5754B">
            <w:pPr>
              <w:spacing w:after="96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Sadzba </w:t>
            </w:r>
          </w:p>
          <w:p w:rsidR="00223575" w:rsidRDefault="00E5754B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20"/>
              </w:rPr>
              <w:t xml:space="preserve">DPH v %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96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223575" w:rsidRDefault="00E5754B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Výška DPH v </w:t>
            </w:r>
          </w:p>
          <w:p w:rsidR="00223575" w:rsidRDefault="00E5754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EUR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96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223575" w:rsidRDefault="00E5754B">
            <w:pPr>
              <w:spacing w:after="0" w:line="259" w:lineRule="auto"/>
              <w:ind w:left="326" w:right="377" w:firstLine="0"/>
              <w:jc w:val="center"/>
            </w:pPr>
            <w:r>
              <w:rPr>
                <w:b/>
                <w:sz w:val="20"/>
              </w:rPr>
              <w:t>Zmluvná cena celkom  s DPH v EUR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23575">
        <w:trPr>
          <w:trHeight w:val="4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>Zmluvná cena celkom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223575" w:rsidRDefault="00E5754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23575" w:rsidRDefault="00E5754B">
      <w:pPr>
        <w:spacing w:after="0" w:line="259" w:lineRule="auto"/>
        <w:ind w:left="0" w:firstLine="0"/>
        <w:jc w:val="left"/>
      </w:pPr>
      <w:r>
        <w:rPr>
          <w:sz w:val="22"/>
        </w:rPr>
        <w:t xml:space="preserve">Sme – nie sme platcami DPH </w:t>
      </w:r>
      <w:r>
        <w:rPr>
          <w:sz w:val="22"/>
          <w:vertAlign w:val="superscript"/>
        </w:rPr>
        <w:t xml:space="preserve">1) </w:t>
      </w:r>
    </w:p>
    <w:p w:rsidR="00223575" w:rsidRDefault="00E5754B">
      <w:pPr>
        <w:spacing w:after="101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223575" w:rsidRDefault="00E5754B">
      <w:pPr>
        <w:spacing w:after="231" w:line="259" w:lineRule="auto"/>
        <w:ind w:left="0" w:firstLine="0"/>
        <w:jc w:val="left"/>
      </w:pPr>
      <w:r>
        <w:rPr>
          <w:sz w:val="14"/>
        </w:rPr>
        <w:t>1)</w:t>
      </w:r>
      <w:r>
        <w:rPr>
          <w:sz w:val="16"/>
        </w:rPr>
        <w:t xml:space="preserve"> </w:t>
      </w:r>
      <w:proofErr w:type="spellStart"/>
      <w:r>
        <w:rPr>
          <w:sz w:val="16"/>
        </w:rPr>
        <w:t>nehodiace</w:t>
      </w:r>
      <w:proofErr w:type="spellEnd"/>
      <w:r>
        <w:rPr>
          <w:sz w:val="16"/>
        </w:rPr>
        <w:t xml:space="preserve"> sa  škrtnúť </w:t>
      </w:r>
    </w:p>
    <w:p w:rsidR="00223575" w:rsidRDefault="00E5754B">
      <w:pPr>
        <w:spacing w:after="10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23575" w:rsidRDefault="00E5754B">
      <w:pPr>
        <w:spacing w:after="0" w:line="259" w:lineRule="auto"/>
        <w:ind w:left="-5"/>
        <w:jc w:val="left"/>
      </w:pPr>
      <w:r>
        <w:rPr>
          <w:b/>
          <w:sz w:val="20"/>
        </w:rPr>
        <w:t xml:space="preserve">NÁVRH NA PLNENIE KRITÉRIÍ </w:t>
      </w:r>
    </w:p>
    <w:tbl>
      <w:tblPr>
        <w:tblStyle w:val="TableGrid"/>
        <w:tblW w:w="8997" w:type="dxa"/>
        <w:tblInd w:w="-66" w:type="dxa"/>
        <w:tblCellMar>
          <w:top w:w="8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1482"/>
        <w:gridCol w:w="3051"/>
        <w:gridCol w:w="4464"/>
      </w:tblGrid>
      <w:tr w:rsidR="00223575">
        <w:trPr>
          <w:trHeight w:val="502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Kritérium </w:t>
            </w:r>
            <w:r>
              <w:rPr>
                <w:b/>
              </w:rPr>
              <w:t xml:space="preserve">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2"/>
              </w:rPr>
              <w:t>Názov kritéria</w:t>
            </w:r>
            <w:r>
              <w:rPr>
                <w:b/>
              </w:rPr>
              <w:t xml:space="preserve"> </w:t>
            </w:r>
          </w:p>
        </w:tc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2"/>
              </w:rPr>
              <w:t>Návrh uchádzača</w:t>
            </w:r>
            <w:r>
              <w:rPr>
                <w:b/>
              </w:rPr>
              <w:t xml:space="preserve"> </w:t>
            </w:r>
          </w:p>
        </w:tc>
      </w:tr>
      <w:tr w:rsidR="00223575">
        <w:trPr>
          <w:trHeight w:val="50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E5754B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22"/>
              </w:rPr>
              <w:t>Váha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223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223575">
            <w:pPr>
              <w:spacing w:after="160" w:line="259" w:lineRule="auto"/>
              <w:ind w:left="0" w:firstLine="0"/>
              <w:jc w:val="left"/>
            </w:pPr>
          </w:p>
        </w:tc>
      </w:tr>
      <w:tr w:rsidR="00223575">
        <w:trPr>
          <w:trHeight w:val="52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23575" w:rsidRDefault="00E5754B">
            <w:pPr>
              <w:spacing w:after="0" w:line="259" w:lineRule="auto"/>
              <w:ind w:left="0" w:right="30" w:firstLine="0"/>
              <w:jc w:val="center"/>
            </w:pPr>
            <w:r>
              <w:t xml:space="preserve">č. 1 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23575" w:rsidRDefault="00E5754B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2"/>
              </w:rPr>
              <w:t xml:space="preserve">Zmluvná cena celkom s  DPH v EUR </w:t>
            </w:r>
            <w:r>
              <w:rPr>
                <w:b/>
              </w:rPr>
              <w:t xml:space="preserve"> </w:t>
            </w:r>
          </w:p>
        </w:tc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23575" w:rsidRDefault="00E5754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223575">
        <w:trPr>
          <w:trHeight w:val="526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23575" w:rsidRDefault="00E5754B">
            <w:pPr>
              <w:spacing w:after="0" w:line="259" w:lineRule="auto"/>
              <w:ind w:left="0" w:right="30" w:firstLine="0"/>
              <w:jc w:val="center"/>
            </w:pPr>
            <w: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2235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75" w:rsidRDefault="0022357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23575" w:rsidRDefault="00E5754B">
      <w:pPr>
        <w:spacing w:after="0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spacing w:after="198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223575" w:rsidRDefault="00E5754B">
      <w:pPr>
        <w:spacing w:after="0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spacing w:after="3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ind w:left="10" w:right="51"/>
      </w:pPr>
      <w:r>
        <w:t xml:space="preserve">V.................... dňa:............................ </w:t>
      </w:r>
    </w:p>
    <w:p w:rsidR="00223575" w:rsidRDefault="00E5754B">
      <w:pPr>
        <w:spacing w:after="0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ind w:left="10" w:right="51"/>
      </w:pPr>
      <w:r>
        <w:t xml:space="preserve">                                                                                         ..................................................... </w:t>
      </w:r>
    </w:p>
    <w:p w:rsidR="00223575" w:rsidRDefault="00E5754B">
      <w:pPr>
        <w:ind w:left="0" w:right="1687" w:firstLine="708"/>
      </w:pPr>
      <w:r>
        <w:t xml:space="preserve">                                                                       Podpis a pečiatka štatutárneho zástupcu  </w:t>
      </w:r>
    </w:p>
    <w:p w:rsidR="00223575" w:rsidRDefault="00E5754B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23575" w:rsidRDefault="00E5754B">
      <w:pPr>
        <w:spacing w:after="0" w:line="259" w:lineRule="auto"/>
        <w:ind w:left="0" w:firstLine="0"/>
        <w:jc w:val="left"/>
      </w:pPr>
      <w:r>
        <w:t xml:space="preserve"> </w:t>
      </w:r>
    </w:p>
    <w:p w:rsidR="00223575" w:rsidRDefault="00E5754B">
      <w:pPr>
        <w:spacing w:after="0" w:line="259" w:lineRule="auto"/>
        <w:ind w:left="0" w:firstLine="0"/>
        <w:jc w:val="right"/>
      </w:pPr>
      <w:r>
        <w:t xml:space="preserve"> </w:t>
      </w:r>
    </w:p>
    <w:sectPr w:rsidR="00223575">
      <w:pgSz w:w="11906" w:h="16838"/>
      <w:pgMar w:top="722" w:right="658" w:bottom="73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4807"/>
    <w:multiLevelType w:val="hybridMultilevel"/>
    <w:tmpl w:val="FCA602A6"/>
    <w:lvl w:ilvl="0" w:tplc="E2E060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28878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BCC">
      <w:start w:val="1"/>
      <w:numFmt w:val="bullet"/>
      <w:lvlText w:val="▪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49268">
      <w:start w:val="1"/>
      <w:numFmt w:val="bullet"/>
      <w:lvlText w:val="•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CEBF6">
      <w:start w:val="1"/>
      <w:numFmt w:val="bullet"/>
      <w:lvlText w:val="o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22F90">
      <w:start w:val="1"/>
      <w:numFmt w:val="bullet"/>
      <w:lvlText w:val="▪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08D6A">
      <w:start w:val="1"/>
      <w:numFmt w:val="bullet"/>
      <w:lvlText w:val="•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EA86A">
      <w:start w:val="1"/>
      <w:numFmt w:val="bullet"/>
      <w:lvlText w:val="o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ED230">
      <w:start w:val="1"/>
      <w:numFmt w:val="bullet"/>
      <w:lvlText w:val="▪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4516F2"/>
    <w:multiLevelType w:val="hybridMultilevel"/>
    <w:tmpl w:val="D3A27EE2"/>
    <w:lvl w:ilvl="0" w:tplc="3D60E07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CB0AA">
      <w:start w:val="1"/>
      <w:numFmt w:val="lowerLetter"/>
      <w:lvlText w:val="%2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6752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E5B0C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C459E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4AF80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C7EE8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164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C2BAE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5A6A78"/>
    <w:multiLevelType w:val="hybridMultilevel"/>
    <w:tmpl w:val="B4D25FCC"/>
    <w:lvl w:ilvl="0" w:tplc="990616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2A378">
      <w:start w:val="1"/>
      <w:numFmt w:val="decimal"/>
      <w:lvlText w:val="%2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A26C6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2CC6A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AC7E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08514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AA8480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877FA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CD4DA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75"/>
    <w:rsid w:val="00223575"/>
    <w:rsid w:val="0068136D"/>
    <w:rsid w:val="00694EEC"/>
    <w:rsid w:val="00843492"/>
    <w:rsid w:val="009C5DAF"/>
    <w:rsid w:val="00C27ED1"/>
    <w:rsid w:val="00DC57B9"/>
    <w:rsid w:val="00E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A9D9-6D9C-41BB-9CF0-273DBD71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6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54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Komorová Hiľovská</dc:creator>
  <cp:keywords/>
  <cp:lastModifiedBy>PETHOOVÁ Mária</cp:lastModifiedBy>
  <cp:revision>2</cp:revision>
  <cp:lastPrinted>2015-10-21T12:48:00Z</cp:lastPrinted>
  <dcterms:created xsi:type="dcterms:W3CDTF">2015-10-26T13:28:00Z</dcterms:created>
  <dcterms:modified xsi:type="dcterms:W3CDTF">2015-10-26T13:28:00Z</dcterms:modified>
</cp:coreProperties>
</file>