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Obecný úrad Ďurkov, 044 19 Ďurkov</w:t>
      </w: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Záverečný účet obce za rok 2012</w:t>
      </w: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Rozbor hospodárenia</w:t>
      </w: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7309D9">
      <w:pPr>
        <w:pStyle w:val="Standard"/>
      </w:pPr>
      <w:r>
        <w:t xml:space="preserve">Údaje o plnení rozpočtu príjmov a výdavkov v členení podľa rozpočtovej klasifikácie tvorí </w:t>
      </w:r>
      <w:r>
        <w:t>prílohu</w:t>
      </w:r>
    </w:p>
    <w:p w:rsidR="002C74C5" w:rsidRDefault="007309D9">
      <w:pPr>
        <w:pStyle w:val="Standard"/>
      </w:pPr>
      <w:r>
        <w:t>tohto záverečného účtu.</w:t>
      </w:r>
    </w:p>
    <w:p w:rsidR="002C74C5" w:rsidRDefault="002C74C5">
      <w:pPr>
        <w:pStyle w:val="Standard"/>
      </w:pPr>
    </w:p>
    <w:p w:rsidR="002C74C5" w:rsidRDefault="002C74C5">
      <w:pPr>
        <w:pStyle w:val="Standard"/>
        <w:jc w:val="both"/>
      </w:pP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 Prehľad  majetku  nasledujúca tabuľka:</w:t>
      </w:r>
    </w:p>
    <w:p w:rsidR="002C74C5" w:rsidRDefault="002C74C5">
      <w:pPr>
        <w:pStyle w:val="Standard"/>
      </w:pPr>
    </w:p>
    <w:tbl>
      <w:tblPr>
        <w:tblW w:w="7523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375"/>
      </w:tblGrid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rPr>
                <w:b/>
                <w:bCs/>
              </w:rPr>
              <w:t xml:space="preserve">  </w:t>
            </w:r>
            <w:r>
              <w:t xml:space="preserve">          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>konečný stav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Budovy,haly,stavby</w:t>
            </w:r>
            <w:proofErr w:type="spellEnd"/>
            <w:r>
              <w:rPr>
                <w:b/>
                <w:bCs/>
              </w:rPr>
              <w:t xml:space="preserve">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>3 817 563 €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Stroje a zariadenia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 53 497 €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  66 451 €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Dlhodobý HM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   7 361 €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Drobný HM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   1 758 €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OTE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35 725 €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Celková hodnota majetku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3 982 355 €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rPr>
                <w:b/>
                <w:bCs/>
              </w:rPr>
              <w:t>Materiálové zásoby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2C74C5">
            <w:pPr>
              <w:pStyle w:val="Standard"/>
            </w:pP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 xml:space="preserve">ŠJMŠ                                 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 345,29 €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 xml:space="preserve">Peniaze na účtoch          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>27 985,79 €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>Peniaze v pokladni a ceniny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1 060,52 €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Pohľadávky   </w:t>
            </w:r>
            <w:r>
              <w:t xml:space="preserve">            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76 724,93 €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Záväzky  </w:t>
            </w:r>
            <w:r>
              <w:t xml:space="preserve">                    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>217 448,02 €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 xml:space="preserve">Úver </w:t>
            </w:r>
            <w:r>
              <w:t xml:space="preserve">                              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>130 842,41 €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>Úver ŠFRB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58 091,68  €</w:t>
            </w:r>
          </w:p>
        </w:tc>
      </w:tr>
      <w:tr w:rsidR="002C74C5" w:rsidTr="002C74C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</w:pPr>
            <w:r>
              <w:t>Leasing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4C5" w:rsidRDefault="007309D9">
            <w:pPr>
              <w:pStyle w:val="Standard"/>
              <w:jc w:val="center"/>
            </w:pPr>
            <w:r>
              <w:t xml:space="preserve">    2 958,72 €</w:t>
            </w:r>
          </w:p>
        </w:tc>
      </w:tr>
    </w:tbl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Obec eviduje vo svojom účtovníctve  na účte 355 majetok školy obstaraný z prostriedkov zriaďovateľa  vo výške  4 007,97  €.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Na účte 384 evidujeme  výnosy </w:t>
      </w:r>
      <w:r>
        <w:t>budúcich období a majetok obce obstaraný z cudzích zdrojov:</w:t>
      </w:r>
    </w:p>
    <w:p w:rsidR="002C74C5" w:rsidRDefault="002C74C5">
      <w:pPr>
        <w:pStyle w:val="Standard"/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01                Kanalizácia PHARE                            230 758,55 €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02                Bytovka ŠFRB                                       77 506,57 €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384 03                </w:t>
      </w:r>
      <w:r>
        <w:t xml:space="preserve">Cesty a chodníky SAPARD                 394 207,59 €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05                Výnosy – hracie automaty                       4 500,00 €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06                 Majetok škola                                   1 038 374,43 €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lastRenderedPageBreak/>
        <w:t>384 07                  Kanalizáci</w:t>
      </w:r>
      <w:r>
        <w:t>a  EÚ                                   98 754,74 €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08                  Kamerový systém </w:t>
      </w:r>
      <w:proofErr w:type="spellStart"/>
      <w:r>
        <w:t>I.etapa</w:t>
      </w:r>
      <w:proofErr w:type="spellEnd"/>
      <w:r>
        <w:t xml:space="preserve">                    10  831,24 €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09                  Regenerácia obce                               209 937,26 €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10                  Kaplnka         </w:t>
      </w:r>
      <w:r>
        <w:t xml:space="preserve">                                         3 296,04 €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11                  Kamerový systém </w:t>
      </w:r>
      <w:proofErr w:type="spellStart"/>
      <w:r>
        <w:t>II.etapa</w:t>
      </w:r>
      <w:proofErr w:type="spellEnd"/>
      <w:r>
        <w:t xml:space="preserve">                      6 563,37 €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384 12                  </w:t>
      </w:r>
      <w:proofErr w:type="spellStart"/>
      <w:r>
        <w:rPr>
          <w:u w:val="single"/>
        </w:rPr>
        <w:t>Vsl.elektrárne</w:t>
      </w:r>
      <w:proofErr w:type="spellEnd"/>
      <w:r>
        <w:rPr>
          <w:u w:val="single"/>
        </w:rPr>
        <w:t xml:space="preserve"> dar                                       600,00 €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            Spolu:   </w:t>
      </w:r>
      <w:r>
        <w:t xml:space="preserve">                                                   2 075 329,79 €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Obec za r.2012 eviduje na účte 042 obstaranie hmotného dlhodobého majetku ako nezaradený majetok vo výške 459 221,83 €.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Cenné akcie ISIN SK 1110005180 </w:t>
      </w:r>
      <w:proofErr w:type="spellStart"/>
      <w:r>
        <w:t>VVaK</w:t>
      </w:r>
      <w:proofErr w:type="spellEnd"/>
      <w:r>
        <w:t xml:space="preserve"> Košice na účte 069 vo výške 292 </w:t>
      </w:r>
      <w:r>
        <w:t>669,42 €.</w:t>
      </w:r>
    </w:p>
    <w:p w:rsidR="002C74C5" w:rsidRDefault="007309D9">
      <w:pPr>
        <w:pStyle w:val="Standard"/>
      </w:pPr>
      <w:r>
        <w:t xml:space="preserve">  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Materiálové zásoby k 31.12.2012  boli vo výške  345,29 €. Ide o zásoby školskej jedálne.</w:t>
      </w:r>
    </w:p>
    <w:p w:rsidR="002C74C5" w:rsidRDefault="002C74C5">
      <w:pPr>
        <w:pStyle w:val="Standard"/>
      </w:pPr>
    </w:p>
    <w:p w:rsidR="002C74C5" w:rsidRDefault="002C74C5">
      <w:pPr>
        <w:pStyle w:val="Standard"/>
      </w:pP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Finančný majetok  obec eviduje vo výške 29 046,31 €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211                      peniaze v hotovosti                                1 060,52 €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221 1</w:t>
      </w:r>
      <w:r>
        <w:tab/>
        <w:t>Zákl</w:t>
      </w:r>
      <w:r>
        <w:t>adný bežný účet VÚB</w:t>
      </w:r>
      <w:r>
        <w:tab/>
        <w:t xml:space="preserve">      7 238,73 €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221 2</w:t>
      </w:r>
      <w:r>
        <w:tab/>
        <w:t>Bežný účet DEXIA                                   792,20 €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221 4</w:t>
      </w:r>
      <w:r>
        <w:tab/>
        <w:t>Bežný účet – rezervný fond</w:t>
      </w:r>
      <w:r>
        <w:tab/>
        <w:t xml:space="preserve">          29,98 €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221 5</w:t>
      </w:r>
      <w:r>
        <w:tab/>
        <w:t>Bežný účet školský</w:t>
      </w:r>
      <w:r>
        <w:tab/>
        <w:t xml:space="preserve">     4 270,86 €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221 6</w:t>
      </w:r>
      <w:r>
        <w:tab/>
        <w:t>Bežný účet hmotná núdza</w:t>
      </w:r>
      <w:r>
        <w:tab/>
      </w:r>
      <w:r>
        <w:t xml:space="preserve">          19,85 €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7                   Sociálny fond                                           188,60 €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>221 8                   Školská jedáleň                                         322,68 €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221 9                   Depozitný účet bytovka              </w:t>
      </w:r>
      <w:r>
        <w:t xml:space="preserve">           2 283,53 €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221 01                 Bežný účet OTP                                          46,60 €  </w:t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  <w:rPr>
          <w:u w:val="single"/>
        </w:rPr>
      </w:pPr>
      <w:r>
        <w:rPr>
          <w:u w:val="single"/>
        </w:rPr>
        <w:t xml:space="preserve">221 02                 Depozitný účet                                      12 792,76 €       </w:t>
      </w:r>
      <w:r>
        <w:rPr>
          <w:u w:val="single"/>
        </w:rPr>
        <w:tab/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                            S p o l u:                                                29 046,31 €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277                      Sociálna výpomoc                               365,20 €  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5115"/>
          <w:tab w:val="left" w:pos="7740"/>
        </w:tabs>
        <w:rPr>
          <w:b/>
          <w:bCs/>
        </w:rPr>
      </w:pPr>
      <w:r>
        <w:rPr>
          <w:b/>
          <w:bCs/>
        </w:rPr>
        <w:t>Obec eviduje k 31.12.2012 pohľadávky vo výške   76 724,93   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  <w:rPr>
          <w:b/>
          <w:bCs/>
        </w:rPr>
      </w:pPr>
    </w:p>
    <w:p w:rsidR="002C74C5" w:rsidRDefault="007309D9">
      <w:pPr>
        <w:pStyle w:val="Standard"/>
        <w:tabs>
          <w:tab w:val="left" w:pos="1680"/>
          <w:tab w:val="left" w:pos="5372"/>
          <w:tab w:val="left" w:pos="7245"/>
        </w:tabs>
      </w:pPr>
      <w:r>
        <w:t xml:space="preserve"> </w:t>
      </w:r>
    </w:p>
    <w:p w:rsidR="002C74C5" w:rsidRDefault="007309D9">
      <w:pPr>
        <w:pStyle w:val="Standard"/>
        <w:tabs>
          <w:tab w:val="left" w:pos="1680"/>
          <w:tab w:val="left" w:pos="5340"/>
          <w:tab w:val="left" w:pos="7245"/>
        </w:tabs>
      </w:pPr>
      <w:r>
        <w:t>314</w:t>
      </w:r>
      <w:r>
        <w:t xml:space="preserve">                      </w:t>
      </w:r>
      <w:proofErr w:type="spellStart"/>
      <w:r>
        <w:t>Feldom</w:t>
      </w:r>
      <w:proofErr w:type="spellEnd"/>
      <w:r>
        <w:t xml:space="preserve"> záloha                                  3 217,81 €</w:t>
      </w:r>
    </w:p>
    <w:p w:rsidR="002C74C5" w:rsidRDefault="002C74C5">
      <w:pPr>
        <w:pStyle w:val="Standard"/>
        <w:tabs>
          <w:tab w:val="left" w:pos="1680"/>
          <w:tab w:val="left" w:pos="5340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Obec Ruskov                            </w:t>
      </w:r>
      <w:r>
        <w:tab/>
        <w:t>1 206,00 €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</w:t>
      </w:r>
      <w:proofErr w:type="spellStart"/>
      <w:r>
        <w:t>Márialak</w:t>
      </w:r>
      <w:proofErr w:type="spellEnd"/>
      <w:r>
        <w:t xml:space="preserve">, Peter </w:t>
      </w:r>
      <w:proofErr w:type="spellStart"/>
      <w:r>
        <w:t>Buľko</w:t>
      </w:r>
      <w:proofErr w:type="spellEnd"/>
      <w:r>
        <w:t xml:space="preserve">        </w:t>
      </w:r>
      <w:r>
        <w:tab/>
        <w:t xml:space="preserve">   788,49 €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3181                    Pohľadávk</w:t>
      </w:r>
      <w:r>
        <w:t>y za mostíky                   4 118,76 €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1                   Bytovka – stočné                             1 419,03 €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Omega Ďurkov     </w:t>
      </w:r>
      <w:r>
        <w:tab/>
        <w:t xml:space="preserve">   279,24 €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2                   Pohľadávky voda                           14 813,50 €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3                   Pohľadávky SAT                                 559,22 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4                   Pohľadávky </w:t>
      </w:r>
      <w:proofErr w:type="spellStart"/>
      <w:r>
        <w:t>Maxinčuk</w:t>
      </w:r>
      <w:proofErr w:type="spellEnd"/>
      <w:r>
        <w:t xml:space="preserve">                        966,94 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318 5                   </w:t>
      </w:r>
      <w:proofErr w:type="spellStart"/>
      <w:r>
        <w:t>Czemno</w:t>
      </w:r>
      <w:proofErr w:type="spellEnd"/>
      <w:r>
        <w:t xml:space="preserve"> Tibor                                   4 283,00 €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318 5 </w:t>
      </w:r>
      <w:r>
        <w:t xml:space="preserve">                  Pohľadávky kanalizačné prípojky  13 987,14 €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318 8                   </w:t>
      </w:r>
      <w:proofErr w:type="spellStart"/>
      <w:r>
        <w:t>Turková</w:t>
      </w:r>
      <w:proofErr w:type="spellEnd"/>
      <w:r>
        <w:t xml:space="preserve">                                                  33,18 €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9                   Hada                                                       138,20 €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318 10     </w:t>
      </w:r>
      <w:r>
        <w:t xml:space="preserve">            Vaňová Alžbeta                                    1 596,00 €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 xml:space="preserve">381 1                   </w:t>
      </w:r>
      <w:proofErr w:type="spellStart"/>
      <w:r>
        <w:t>Kora</w:t>
      </w:r>
      <w:proofErr w:type="spellEnd"/>
      <w:r>
        <w:t xml:space="preserve"> Štefan </w:t>
      </w:r>
      <w:r>
        <w:tab/>
        <w:t xml:space="preserve">     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 xml:space="preserve">381 1                   </w:t>
      </w:r>
      <w:proofErr w:type="spellStart"/>
      <w:r>
        <w:t>Kora</w:t>
      </w:r>
      <w:proofErr w:type="spellEnd"/>
      <w:r>
        <w:t xml:space="preserve"> Ľubomír</w:t>
      </w:r>
      <w:r>
        <w:tab/>
        <w:t xml:space="preserve">       161,50 €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381 1                   Vaňo Ivan</w:t>
      </w:r>
      <w:r>
        <w:tab/>
        <w:t xml:space="preserve">     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381 1                  Vaň</w:t>
      </w:r>
      <w:r>
        <w:t xml:space="preserve">o Michal </w:t>
      </w:r>
      <w:r>
        <w:tab/>
        <w:t xml:space="preserve">       191,50 €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 xml:space="preserve">381 1                   </w:t>
      </w:r>
      <w:proofErr w:type="spellStart"/>
      <w:r>
        <w:t>Szabóová</w:t>
      </w:r>
      <w:proofErr w:type="spellEnd"/>
      <w:r>
        <w:t xml:space="preserve"> Klaudia</w:t>
      </w:r>
      <w:r>
        <w:tab/>
        <w:t xml:space="preserve">       375,00 €</w:t>
      </w:r>
    </w:p>
    <w:p w:rsidR="002C74C5" w:rsidRDefault="007309D9">
      <w:pPr>
        <w:pStyle w:val="Standard"/>
        <w:tabs>
          <w:tab w:val="left" w:pos="5115"/>
          <w:tab w:val="left" w:pos="7245"/>
        </w:tabs>
        <w:rPr>
          <w:u w:val="single"/>
        </w:rPr>
      </w:pPr>
      <w:r>
        <w:rPr>
          <w:u w:val="single"/>
        </w:rPr>
        <w:t xml:space="preserve">381 1                   </w:t>
      </w:r>
      <w:proofErr w:type="spellStart"/>
      <w:r>
        <w:rPr>
          <w:u w:val="single"/>
        </w:rPr>
        <w:t>Janičo</w:t>
      </w:r>
      <w:proofErr w:type="spellEnd"/>
      <w:r>
        <w:rPr>
          <w:u w:val="single"/>
        </w:rPr>
        <w:t xml:space="preserve"> Juraj</w:t>
      </w:r>
      <w:r>
        <w:rPr>
          <w:u w:val="single"/>
        </w:rPr>
        <w:tab/>
        <w:t xml:space="preserve">       160,00 €</w:t>
      </w:r>
    </w:p>
    <w:p w:rsidR="002C74C5" w:rsidRDefault="007309D9">
      <w:pPr>
        <w:pStyle w:val="Standard"/>
        <w:tabs>
          <w:tab w:val="left" w:pos="5606"/>
          <w:tab w:val="left" w:pos="7245"/>
        </w:tabs>
      </w:pPr>
      <w:r>
        <w:t xml:space="preserve">                             Spolu:                                                45 539,70 € MD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319 1               </w:t>
      </w:r>
      <w:r>
        <w:t xml:space="preserve">    Daňové nedoplatky - pozemky              4 998,54 €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2                   Daňové nedoplatky -  stavby                 4 471,65 €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319 3                   Daňové nedoplatky -  pes                         465,69 €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  <w:rPr>
          <w:u w:val="single"/>
        </w:rPr>
      </w:pPr>
      <w:r>
        <w:rPr>
          <w:u w:val="single"/>
        </w:rPr>
        <w:t>319 4                   Da</w:t>
      </w:r>
      <w:r>
        <w:rPr>
          <w:u w:val="single"/>
        </w:rPr>
        <w:t xml:space="preserve">ňové nedoplatky - TDO        </w:t>
      </w:r>
      <w:r>
        <w:rPr>
          <w:u w:val="single"/>
        </w:rPr>
        <w:tab/>
        <w:t xml:space="preserve">     7 299,99 €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                            Spolu                                                   17 235,87 €  MD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378 1                   Pohľadávky stravné                             861,64 €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378                      </w:t>
      </w:r>
      <w:r>
        <w:rPr>
          <w:u w:val="single"/>
        </w:rPr>
        <w:t>Nájomné byty                                   9 690,51 €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                                                                         10 552,15 €   MD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396                      Stavebný úrad Bidovce                       179,40 €    MD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5458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5458"/>
        </w:tabs>
        <w:rPr>
          <w:b/>
          <w:bCs/>
        </w:rPr>
      </w:pPr>
      <w:r>
        <w:rPr>
          <w:b/>
          <w:bCs/>
        </w:rPr>
        <w:t xml:space="preserve">Záväzky </w:t>
      </w:r>
      <w:r>
        <w:rPr>
          <w:b/>
          <w:bCs/>
        </w:rPr>
        <w:t>k 31.12.2012 evidujeme vo výške   217 448,02 € 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4117"/>
          <w:tab w:val="left" w:pos="7740"/>
        </w:tabs>
      </w:pPr>
      <w:r>
        <w:t xml:space="preserve">331   1          zamestnancom                       9 431,33 € </w:t>
      </w:r>
      <w:r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336   1          zdravotné poisťovne              1 713,69 €</w:t>
      </w:r>
      <w:r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336   2          sociálna poisťovňa                 4 155,05 € </w:t>
      </w:r>
      <w:r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342   1          daň zo miezd                          1 046,84 €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345   1          cestná daň                                  237,34 €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325   1          sporenie </w:t>
      </w:r>
      <w:proofErr w:type="spellStart"/>
      <w:r>
        <w:t>ddp</w:t>
      </w:r>
      <w:proofErr w:type="spellEnd"/>
      <w:r>
        <w:t xml:space="preserve">                                39,84 €</w:t>
      </w:r>
      <w:r>
        <w:tab/>
        <w:t xml:space="preserve">                                                </w:t>
      </w:r>
      <w:r>
        <w:t xml:space="preserve">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321   1          dodávatelia                         172 939,29 €      </w:t>
      </w:r>
      <w:proofErr w:type="spellStart"/>
      <w:r>
        <w:t>viď.príloha</w:t>
      </w:r>
      <w:proofErr w:type="spellEnd"/>
      <w:r>
        <w:t xml:space="preserve">                        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>324   1          prijaté preddavky                         84,00 €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357             </w:t>
      </w:r>
      <w:r>
        <w:t xml:space="preserve">  nevyčerpaný </w:t>
      </w:r>
      <w:proofErr w:type="spellStart"/>
      <w:r>
        <w:t>transfér</w:t>
      </w:r>
      <w:proofErr w:type="spellEnd"/>
      <w:r>
        <w:t xml:space="preserve">             17 595,52 €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>379   1          záväzky – byty                        2 400,00 €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  <w:rPr>
          <w:u w:val="single"/>
        </w:rPr>
      </w:pPr>
      <w:r>
        <w:rPr>
          <w:u w:val="single"/>
        </w:rPr>
        <w:t>472               záväzky zo SF                            117,50 €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         </w:t>
      </w:r>
      <w:r>
        <w:rPr>
          <w:b/>
          <w:bCs/>
        </w:rPr>
        <w:t xml:space="preserve">  209 7</w:t>
      </w:r>
      <w:r>
        <w:rPr>
          <w:b/>
          <w:bCs/>
        </w:rPr>
        <w:t>60,40 €  D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V roku 2012  bola vytvorená  rezerva na dovolenku vo výške  </w:t>
      </w:r>
      <w:r>
        <w:rPr>
          <w:b/>
          <w:bCs/>
        </w:rPr>
        <w:t>7 687,62 €  D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</w:t>
      </w:r>
      <w:r>
        <w:tab/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K 31.12.2012 obec eviduje úver zo ŠFRB vo výške  58 091,68 €  v roku 2012 bola splatená istina vo výš</w:t>
      </w:r>
      <w:r>
        <w:t>ke  2 447,10 €.   Dlhodobý bankový úver vo výške  130 842,41 € a  leasing na verejné osvetlenie vo výške 2 847 €.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Nevyčerpané prostriedky zo ŠR: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dotácia  ZŠ                 4 177,36 €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sociálna inklúzia      13 418,16 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záloha na byty           2 </w:t>
      </w:r>
      <w:r>
        <w:t>400,00 €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zostatky na účte           511,28  €    / SF, ŠJ,/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Prebytok hospodárenia vo výške 8 539,51 € </w:t>
      </w:r>
      <w:proofErr w:type="spellStart"/>
      <w:r>
        <w:t>doporučujeme</w:t>
      </w:r>
      <w:proofErr w:type="spellEnd"/>
      <w:r>
        <w:t xml:space="preserve"> previesť na rezervný fond a použiť ich na kapitálové výdavky -   spoluúčasť regenerácie obce.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>Ďurkove 11.6.2013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Vypracovala: </w:t>
      </w:r>
      <w:proofErr w:type="spellStart"/>
      <w:r>
        <w:t>Perešová</w:t>
      </w:r>
      <w:proofErr w:type="spellEnd"/>
      <w:r>
        <w:t xml:space="preserve">  </w:t>
      </w:r>
      <w:r>
        <w:t xml:space="preserve">                                                         Ondrej </w:t>
      </w:r>
      <w:proofErr w:type="spellStart"/>
      <w:r>
        <w:t>Valik</w:t>
      </w:r>
      <w:proofErr w:type="spellEnd"/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                                         starosta obce</w:t>
      </w:r>
    </w:p>
    <w:sectPr w:rsidR="002C74C5" w:rsidSect="002C74C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D9" w:rsidRDefault="007309D9" w:rsidP="002C74C5">
      <w:r>
        <w:separator/>
      </w:r>
    </w:p>
  </w:endnote>
  <w:endnote w:type="continuationSeparator" w:id="0">
    <w:p w:rsidR="007309D9" w:rsidRDefault="007309D9" w:rsidP="002C7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D9" w:rsidRDefault="007309D9" w:rsidP="002C74C5">
      <w:r w:rsidRPr="002C74C5">
        <w:rPr>
          <w:color w:val="000000"/>
        </w:rPr>
        <w:separator/>
      </w:r>
    </w:p>
  </w:footnote>
  <w:footnote w:type="continuationSeparator" w:id="0">
    <w:p w:rsidR="007309D9" w:rsidRDefault="007309D9" w:rsidP="002C7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C74C5"/>
    <w:rsid w:val="002C74C5"/>
    <w:rsid w:val="005B4067"/>
    <w:rsid w:val="0073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74C5"/>
  </w:style>
  <w:style w:type="paragraph" w:customStyle="1" w:styleId="Heading">
    <w:name w:val="Heading"/>
    <w:basedOn w:val="Standard"/>
    <w:next w:val="Textbody"/>
    <w:rsid w:val="002C74C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C74C5"/>
    <w:pPr>
      <w:spacing w:after="120"/>
    </w:pPr>
  </w:style>
  <w:style w:type="paragraph" w:styleId="Zoznam">
    <w:name w:val="List"/>
    <w:basedOn w:val="Textbody"/>
    <w:rsid w:val="002C74C5"/>
  </w:style>
  <w:style w:type="paragraph" w:customStyle="1" w:styleId="Caption">
    <w:name w:val="Caption"/>
    <w:basedOn w:val="Standard"/>
    <w:rsid w:val="002C74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74C5"/>
    <w:pPr>
      <w:suppressLineNumbers/>
    </w:pPr>
  </w:style>
  <w:style w:type="paragraph" w:customStyle="1" w:styleId="TableContents">
    <w:name w:val="Table Contents"/>
    <w:basedOn w:val="Standard"/>
    <w:rsid w:val="002C74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Perešová</dc:creator>
  <cp:lastModifiedBy>q</cp:lastModifiedBy>
  <cp:revision>2</cp:revision>
  <dcterms:created xsi:type="dcterms:W3CDTF">2013-06-25T10:31:00Z</dcterms:created>
  <dcterms:modified xsi:type="dcterms:W3CDTF">2013-06-25T10:31:00Z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